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3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8" w:space="0" w:color="444444"/>
          <w:insideV w:val="single" w:sz="8" w:space="0" w:color="444444"/>
        </w:tblBorders>
        <w:tblLayout w:type="fixed"/>
        <w:tblLook w:val="06A0" w:firstRow="1" w:lastRow="0" w:firstColumn="1" w:lastColumn="0" w:noHBand="1" w:noVBand="1"/>
      </w:tblPr>
      <w:tblGrid>
        <w:gridCol w:w="364"/>
        <w:gridCol w:w="818"/>
        <w:gridCol w:w="1217"/>
        <w:gridCol w:w="243"/>
        <w:gridCol w:w="173"/>
        <w:gridCol w:w="389"/>
        <w:gridCol w:w="377"/>
        <w:gridCol w:w="377"/>
        <w:gridCol w:w="377"/>
        <w:gridCol w:w="391"/>
        <w:gridCol w:w="199"/>
        <w:gridCol w:w="194"/>
        <w:gridCol w:w="393"/>
        <w:gridCol w:w="392"/>
        <w:gridCol w:w="392"/>
        <w:gridCol w:w="392"/>
        <w:gridCol w:w="392"/>
        <w:gridCol w:w="392"/>
        <w:gridCol w:w="393"/>
        <w:gridCol w:w="392"/>
        <w:gridCol w:w="1188"/>
        <w:gridCol w:w="738"/>
      </w:tblGrid>
      <w:tr w:rsidR="00483F77" w:rsidRPr="00483F77" w14:paraId="169936E8" w14:textId="77777777" w:rsidTr="00E4325C">
        <w:trPr>
          <w:trHeight w:val="397"/>
        </w:trPr>
        <w:tc>
          <w:tcPr>
            <w:tcW w:w="5500" w:type="dxa"/>
            <w:gridSpan w:val="13"/>
            <w:tcBorders>
              <w:top w:val="single" w:sz="18" w:space="0" w:color="444444"/>
              <w:left w:val="single" w:sz="18" w:space="0" w:color="444444"/>
            </w:tcBorders>
            <w:shd w:val="clear" w:color="auto" w:fill="004CAB"/>
            <w:vAlign w:val="center"/>
          </w:tcPr>
          <w:p w14:paraId="7A859A2C" w14:textId="77777777" w:rsidR="00730D7B" w:rsidRPr="009D64EF" w:rsidRDefault="00730D7B" w:rsidP="00730D7B">
            <w:pPr>
              <w:jc w:val="center"/>
              <w:rPr>
                <w:rFonts w:ascii="Avenir Next LT Pro" w:hAnsi="Avenir Next LT Pro"/>
                <w:bCs/>
                <w:color w:val="FFFFFF" w:themeColor="background1"/>
                <w:szCs w:val="24"/>
              </w:rPr>
            </w:pPr>
            <w:bookmarkStart w:id="0" w:name="_Hlk118894286"/>
            <w:r w:rsidRPr="009D64EF">
              <w:rPr>
                <w:rFonts w:ascii="Avenir Next LT Pro" w:hAnsi="Avenir Next LT Pro"/>
                <w:bCs/>
                <w:color w:val="FFFFFF" w:themeColor="background1"/>
                <w:szCs w:val="24"/>
              </w:rPr>
              <w:t>Client Information (To Appear on Report)</w:t>
            </w:r>
          </w:p>
        </w:tc>
        <w:tc>
          <w:tcPr>
            <w:tcW w:w="4683" w:type="dxa"/>
            <w:gridSpan w:val="9"/>
            <w:tcBorders>
              <w:top w:val="single" w:sz="18" w:space="0" w:color="444444"/>
              <w:bottom w:val="single" w:sz="8" w:space="0" w:color="444444"/>
              <w:right w:val="single" w:sz="18" w:space="0" w:color="444444"/>
            </w:tcBorders>
            <w:shd w:val="clear" w:color="auto" w:fill="004CAB"/>
            <w:vAlign w:val="center"/>
          </w:tcPr>
          <w:p w14:paraId="72789280" w14:textId="77777777" w:rsidR="00730D7B" w:rsidRPr="009D64EF" w:rsidRDefault="00730D7B" w:rsidP="00730D7B">
            <w:pPr>
              <w:jc w:val="center"/>
              <w:rPr>
                <w:rFonts w:ascii="Avenir Next LT Pro" w:hAnsi="Avenir Next LT Pro"/>
                <w:bCs/>
                <w:color w:val="FFFFFF" w:themeColor="background1"/>
                <w:szCs w:val="24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Cs w:val="24"/>
              </w:rPr>
              <w:t>Comments/Special Instructions</w:t>
            </w:r>
          </w:p>
        </w:tc>
      </w:tr>
      <w:tr w:rsidR="00BB745F" w:rsidRPr="00483F77" w14:paraId="6DF424FF" w14:textId="77777777" w:rsidTr="000400BC">
        <w:trPr>
          <w:trHeight w:val="397"/>
        </w:trPr>
        <w:tc>
          <w:tcPr>
            <w:tcW w:w="1196" w:type="dxa"/>
            <w:gridSpan w:val="2"/>
            <w:tcBorders>
              <w:left w:val="single" w:sz="18" w:space="0" w:color="444444"/>
            </w:tcBorders>
            <w:shd w:val="clear" w:color="auto" w:fill="004CAB"/>
            <w:vAlign w:val="center"/>
          </w:tcPr>
          <w:p w14:paraId="0EDC263F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  <w:t>Company or Client Name</w:t>
            </w:r>
          </w:p>
        </w:tc>
        <w:tc>
          <w:tcPr>
            <w:tcW w:w="4304" w:type="dxa"/>
            <w:gridSpan w:val="11"/>
            <w:tcBorders>
              <w:right w:val="single" w:sz="12" w:space="0" w:color="444444"/>
            </w:tcBorders>
            <w:vAlign w:val="center"/>
          </w:tcPr>
          <w:p w14:paraId="2EB3E8B3" w14:textId="3878F52C" w:rsidR="00BB745F" w:rsidRPr="009D64EF" w:rsidRDefault="00BB745F" w:rsidP="00730D7B">
            <w:pPr>
              <w:rPr>
                <w:rFonts w:ascii="Avenir Next LT Pro" w:hAnsi="Avenir Next LT Pro"/>
                <w:bCs/>
                <w:sz w:val="20"/>
              </w:rPr>
            </w:pPr>
          </w:p>
        </w:tc>
        <w:tc>
          <w:tcPr>
            <w:tcW w:w="4683" w:type="dxa"/>
            <w:gridSpan w:val="9"/>
            <w:vMerge w:val="restart"/>
            <w:tcBorders>
              <w:top w:val="single" w:sz="8" w:space="0" w:color="444444"/>
              <w:left w:val="single" w:sz="12" w:space="0" w:color="444444"/>
              <w:right w:val="single" w:sz="18" w:space="0" w:color="444444"/>
            </w:tcBorders>
            <w:shd w:val="clear" w:color="auto" w:fill="auto"/>
          </w:tcPr>
          <w:p w14:paraId="5BC1904D" w14:textId="77777777" w:rsidR="000400BC" w:rsidRDefault="000400BC" w:rsidP="000400BC">
            <w:pPr>
              <w:jc w:val="center"/>
              <w:rPr>
                <w:rFonts w:ascii="Avenir Next LT Pro" w:hAnsi="Avenir Next LT Pro"/>
                <w:bCs/>
                <w:sz w:val="20"/>
                <w:szCs w:val="16"/>
              </w:rPr>
            </w:pPr>
          </w:p>
          <w:p w14:paraId="46F2DC24" w14:textId="01C2EA5B" w:rsidR="00BB745F" w:rsidRPr="009D64EF" w:rsidRDefault="00BB745F" w:rsidP="000400BC">
            <w:pPr>
              <w:jc w:val="center"/>
              <w:rPr>
                <w:rFonts w:ascii="Avenir Next LT Pro" w:hAnsi="Avenir Next LT Pro"/>
                <w:bCs/>
                <w:sz w:val="20"/>
                <w:szCs w:val="16"/>
              </w:rPr>
            </w:pPr>
          </w:p>
        </w:tc>
      </w:tr>
      <w:tr w:rsidR="00BB745F" w:rsidRPr="00483F77" w14:paraId="6A4D2CA8" w14:textId="77777777" w:rsidTr="0014275D">
        <w:trPr>
          <w:trHeight w:val="363"/>
        </w:trPr>
        <w:tc>
          <w:tcPr>
            <w:tcW w:w="1196" w:type="dxa"/>
            <w:gridSpan w:val="2"/>
            <w:tcBorders>
              <w:left w:val="single" w:sz="18" w:space="0" w:color="444444"/>
            </w:tcBorders>
            <w:shd w:val="clear" w:color="auto" w:fill="004CAB"/>
            <w:vAlign w:val="center"/>
          </w:tcPr>
          <w:p w14:paraId="4A3C3542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  <w:t>Contact Person</w:t>
            </w:r>
          </w:p>
        </w:tc>
        <w:tc>
          <w:tcPr>
            <w:tcW w:w="1475" w:type="dxa"/>
            <w:gridSpan w:val="2"/>
            <w:vAlign w:val="center"/>
          </w:tcPr>
          <w:p w14:paraId="02D4111A" w14:textId="13626ABC" w:rsidR="00BB745F" w:rsidRPr="009D64EF" w:rsidRDefault="00BB745F" w:rsidP="00730D7B">
            <w:pPr>
              <w:rPr>
                <w:rFonts w:ascii="Avenir Next LT Pro" w:hAnsi="Avenir Next LT Pro"/>
                <w:bCs/>
                <w:sz w:val="20"/>
              </w:rPr>
            </w:pPr>
          </w:p>
        </w:tc>
        <w:tc>
          <w:tcPr>
            <w:tcW w:w="1275" w:type="dxa"/>
            <w:gridSpan w:val="4"/>
            <w:shd w:val="clear" w:color="auto" w:fill="004CAB"/>
            <w:vAlign w:val="center"/>
          </w:tcPr>
          <w:p w14:paraId="1CA0CA0B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sz w:val="20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  <w:t>Phone #</w:t>
            </w:r>
          </w:p>
        </w:tc>
        <w:tc>
          <w:tcPr>
            <w:tcW w:w="1554" w:type="dxa"/>
            <w:gridSpan w:val="5"/>
            <w:tcBorders>
              <w:right w:val="single" w:sz="12" w:space="0" w:color="444444"/>
            </w:tcBorders>
            <w:vAlign w:val="center"/>
          </w:tcPr>
          <w:p w14:paraId="5F73D94B" w14:textId="41A5684B" w:rsidR="00BB745F" w:rsidRPr="009D64EF" w:rsidRDefault="00BB745F" w:rsidP="00730D7B">
            <w:pPr>
              <w:rPr>
                <w:rFonts w:ascii="Avenir Next LT Pro" w:hAnsi="Avenir Next LT Pro"/>
                <w:bCs/>
                <w:sz w:val="20"/>
              </w:rPr>
            </w:pPr>
          </w:p>
        </w:tc>
        <w:tc>
          <w:tcPr>
            <w:tcW w:w="4683" w:type="dxa"/>
            <w:gridSpan w:val="9"/>
            <w:vMerge/>
            <w:tcBorders>
              <w:left w:val="single" w:sz="12" w:space="0" w:color="444444"/>
              <w:right w:val="single" w:sz="18" w:space="0" w:color="444444"/>
            </w:tcBorders>
            <w:shd w:val="clear" w:color="auto" w:fill="auto"/>
          </w:tcPr>
          <w:p w14:paraId="7A640628" w14:textId="2F1D63B1" w:rsidR="00BB745F" w:rsidRPr="009D64EF" w:rsidRDefault="00BB745F" w:rsidP="00730D7B">
            <w:pPr>
              <w:jc w:val="center"/>
              <w:rPr>
                <w:rFonts w:ascii="Avenir Next LT Pro" w:hAnsi="Avenir Next LT Pro"/>
                <w:bCs/>
                <w:i/>
                <w:sz w:val="16"/>
                <w:szCs w:val="16"/>
              </w:rPr>
            </w:pPr>
          </w:p>
        </w:tc>
      </w:tr>
      <w:tr w:rsidR="00BB745F" w:rsidRPr="00483F77" w14:paraId="0BCD4139" w14:textId="77777777" w:rsidTr="002002D2">
        <w:trPr>
          <w:trHeight w:val="645"/>
        </w:trPr>
        <w:tc>
          <w:tcPr>
            <w:tcW w:w="1196" w:type="dxa"/>
            <w:gridSpan w:val="2"/>
            <w:tcBorders>
              <w:left w:val="single" w:sz="18" w:space="0" w:color="444444"/>
            </w:tcBorders>
            <w:shd w:val="clear" w:color="auto" w:fill="004CAB"/>
            <w:vAlign w:val="center"/>
          </w:tcPr>
          <w:p w14:paraId="2DB71A40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  <w:t>Address</w:t>
            </w:r>
          </w:p>
        </w:tc>
        <w:tc>
          <w:tcPr>
            <w:tcW w:w="4304" w:type="dxa"/>
            <w:gridSpan w:val="11"/>
            <w:tcBorders>
              <w:right w:val="single" w:sz="12" w:space="0" w:color="444444"/>
            </w:tcBorders>
            <w:vAlign w:val="center"/>
          </w:tcPr>
          <w:p w14:paraId="6476CE55" w14:textId="019ECF5B" w:rsidR="00BB745F" w:rsidRPr="009D64EF" w:rsidRDefault="00BB745F" w:rsidP="00730D7B">
            <w:pPr>
              <w:rPr>
                <w:rFonts w:ascii="Avenir Next LT Pro" w:hAnsi="Avenir Next LT Pro"/>
                <w:bCs/>
                <w:sz w:val="20"/>
              </w:rPr>
            </w:pPr>
          </w:p>
        </w:tc>
        <w:tc>
          <w:tcPr>
            <w:tcW w:w="4683" w:type="dxa"/>
            <w:gridSpan w:val="9"/>
            <w:vMerge/>
            <w:tcBorders>
              <w:left w:val="single" w:sz="12" w:space="0" w:color="444444"/>
              <w:right w:val="single" w:sz="18" w:space="0" w:color="444444"/>
            </w:tcBorders>
            <w:shd w:val="clear" w:color="auto" w:fill="auto"/>
          </w:tcPr>
          <w:p w14:paraId="3CD67EDA" w14:textId="576CFF96" w:rsidR="00BB745F" w:rsidRPr="009D64EF" w:rsidRDefault="00BB745F" w:rsidP="00730D7B">
            <w:pPr>
              <w:jc w:val="center"/>
              <w:rPr>
                <w:rFonts w:ascii="Avenir Next LT Pro" w:hAnsi="Avenir Next LT Pro"/>
                <w:bCs/>
                <w:sz w:val="16"/>
                <w:szCs w:val="16"/>
              </w:rPr>
            </w:pPr>
          </w:p>
        </w:tc>
      </w:tr>
      <w:tr w:rsidR="00BB745F" w:rsidRPr="00483F77" w14:paraId="4A4ECB98" w14:textId="77777777" w:rsidTr="003A4973">
        <w:trPr>
          <w:trHeight w:val="1353"/>
        </w:trPr>
        <w:tc>
          <w:tcPr>
            <w:tcW w:w="1196" w:type="dxa"/>
            <w:gridSpan w:val="2"/>
            <w:tcBorders>
              <w:left w:val="single" w:sz="18" w:space="0" w:color="444444"/>
              <w:bottom w:val="single" w:sz="8" w:space="0" w:color="444444"/>
            </w:tcBorders>
            <w:shd w:val="clear" w:color="auto" w:fill="004CAB"/>
            <w:vAlign w:val="center"/>
          </w:tcPr>
          <w:p w14:paraId="5C4BDAE2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  <w:t>E-mail Report To</w:t>
            </w:r>
          </w:p>
        </w:tc>
        <w:tc>
          <w:tcPr>
            <w:tcW w:w="4304" w:type="dxa"/>
            <w:gridSpan w:val="11"/>
            <w:tcBorders>
              <w:bottom w:val="single" w:sz="8" w:space="0" w:color="444444"/>
              <w:right w:val="single" w:sz="12" w:space="0" w:color="444444"/>
            </w:tcBorders>
            <w:vAlign w:val="center"/>
          </w:tcPr>
          <w:p w14:paraId="6518EC43" w14:textId="44857BD3" w:rsidR="00CE1528" w:rsidRPr="009D64EF" w:rsidRDefault="00CE1528" w:rsidP="00730D7B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</w:p>
        </w:tc>
        <w:tc>
          <w:tcPr>
            <w:tcW w:w="4683" w:type="dxa"/>
            <w:gridSpan w:val="9"/>
            <w:vMerge/>
            <w:tcBorders>
              <w:left w:val="single" w:sz="12" w:space="0" w:color="444444"/>
              <w:right w:val="single" w:sz="18" w:space="0" w:color="444444"/>
            </w:tcBorders>
            <w:shd w:val="clear" w:color="auto" w:fill="auto"/>
            <w:vAlign w:val="center"/>
          </w:tcPr>
          <w:p w14:paraId="3570FAB5" w14:textId="7B0C1DD9" w:rsidR="00BB745F" w:rsidRPr="009D64EF" w:rsidRDefault="00BB745F" w:rsidP="00730D7B">
            <w:pPr>
              <w:jc w:val="center"/>
              <w:rPr>
                <w:rFonts w:ascii="Avenir Next LT Pro" w:hAnsi="Avenir Next LT Pro"/>
                <w:bCs/>
                <w:i/>
                <w:iCs/>
                <w:color w:val="303030"/>
                <w:sz w:val="16"/>
                <w:szCs w:val="16"/>
              </w:rPr>
            </w:pPr>
          </w:p>
        </w:tc>
      </w:tr>
      <w:tr w:rsidR="00BB745F" w:rsidRPr="00483F77" w14:paraId="6A953B91" w14:textId="77777777" w:rsidTr="0014275D">
        <w:trPr>
          <w:trHeight w:val="562"/>
        </w:trPr>
        <w:tc>
          <w:tcPr>
            <w:tcW w:w="1196" w:type="dxa"/>
            <w:gridSpan w:val="2"/>
            <w:tcBorders>
              <w:left w:val="single" w:sz="18" w:space="0" w:color="444444"/>
            </w:tcBorders>
            <w:shd w:val="clear" w:color="auto" w:fill="004CAB"/>
            <w:vAlign w:val="center"/>
          </w:tcPr>
          <w:p w14:paraId="2068C627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  <w:t>Client Reference</w:t>
            </w:r>
          </w:p>
          <w:p w14:paraId="6E869A29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0"/>
                <w:szCs w:val="8"/>
              </w:rPr>
              <w:t>Max 15 characters</w:t>
            </w:r>
          </w:p>
        </w:tc>
        <w:tc>
          <w:tcPr>
            <w:tcW w:w="1475" w:type="dxa"/>
            <w:gridSpan w:val="2"/>
            <w:vAlign w:val="center"/>
          </w:tcPr>
          <w:p w14:paraId="3CD5087D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004CAB"/>
            <w:vAlign w:val="center"/>
          </w:tcPr>
          <w:p w14:paraId="53B364F9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  <w:t>Purchase Order #</w:t>
            </w:r>
          </w:p>
          <w:p w14:paraId="24357BD3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0"/>
                <w:szCs w:val="8"/>
              </w:rPr>
              <w:t>Max 15 characters</w:t>
            </w:r>
          </w:p>
        </w:tc>
        <w:tc>
          <w:tcPr>
            <w:tcW w:w="1554" w:type="dxa"/>
            <w:gridSpan w:val="5"/>
            <w:tcBorders>
              <w:right w:val="single" w:sz="12" w:space="0" w:color="444444"/>
            </w:tcBorders>
            <w:vAlign w:val="center"/>
          </w:tcPr>
          <w:p w14:paraId="32DC1F8D" w14:textId="77777777" w:rsidR="00BB745F" w:rsidRPr="009D64EF" w:rsidRDefault="00BB745F" w:rsidP="00730D7B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</w:p>
        </w:tc>
        <w:tc>
          <w:tcPr>
            <w:tcW w:w="4683" w:type="dxa"/>
            <w:gridSpan w:val="9"/>
            <w:vMerge/>
            <w:tcBorders>
              <w:left w:val="single" w:sz="12" w:space="0" w:color="444444"/>
              <w:right w:val="single" w:sz="18" w:space="0" w:color="444444"/>
            </w:tcBorders>
            <w:shd w:val="clear" w:color="auto" w:fill="auto"/>
            <w:vAlign w:val="center"/>
          </w:tcPr>
          <w:p w14:paraId="11B1BC65" w14:textId="06636797" w:rsidR="00BB745F" w:rsidRPr="009D64EF" w:rsidRDefault="00BB745F" w:rsidP="00730D7B">
            <w:pPr>
              <w:jc w:val="center"/>
              <w:rPr>
                <w:rFonts w:ascii="Avenir Next LT Pro" w:hAnsi="Avenir Next LT Pro"/>
                <w:bCs/>
                <w:i/>
                <w:color w:val="303030"/>
                <w:sz w:val="24"/>
                <w:szCs w:val="22"/>
              </w:rPr>
            </w:pPr>
          </w:p>
        </w:tc>
      </w:tr>
      <w:tr w:rsidR="00BB745F" w:rsidRPr="00483F77" w14:paraId="2F410C92" w14:textId="77777777" w:rsidTr="00BB745F">
        <w:trPr>
          <w:trHeight w:val="397"/>
        </w:trPr>
        <w:tc>
          <w:tcPr>
            <w:tcW w:w="1196" w:type="dxa"/>
            <w:gridSpan w:val="2"/>
            <w:tcBorders>
              <w:left w:val="single" w:sz="18" w:space="0" w:color="444444"/>
            </w:tcBorders>
            <w:shd w:val="clear" w:color="auto" w:fill="004CAB"/>
            <w:vAlign w:val="center"/>
          </w:tcPr>
          <w:p w14:paraId="7A1B1173" w14:textId="347EFF8D" w:rsidR="00BB745F" w:rsidRPr="009D64EF" w:rsidRDefault="00BB745F" w:rsidP="00730D7B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  <w:t>Invoice to</w:t>
            </w:r>
          </w:p>
          <w:p w14:paraId="7B795891" w14:textId="408C8938" w:rsidR="00BB745F" w:rsidRPr="009D64EF" w:rsidRDefault="00BB745F" w:rsidP="00730D7B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4"/>
                <w:szCs w:val="16"/>
              </w:rPr>
              <w:t>(If not Client)</w:t>
            </w:r>
          </w:p>
        </w:tc>
        <w:tc>
          <w:tcPr>
            <w:tcW w:w="4304" w:type="dxa"/>
            <w:gridSpan w:val="11"/>
            <w:tcBorders>
              <w:right w:val="single" w:sz="12" w:space="0" w:color="444444"/>
            </w:tcBorders>
            <w:vAlign w:val="center"/>
          </w:tcPr>
          <w:p w14:paraId="7947B32D" w14:textId="3909C2AA" w:rsidR="00BB745F" w:rsidRPr="009D64EF" w:rsidRDefault="00BB745F" w:rsidP="00730D7B">
            <w:pPr>
              <w:rPr>
                <w:rFonts w:ascii="Avenir Next LT Pro" w:hAnsi="Avenir Next LT Pro"/>
                <w:bCs/>
                <w:sz w:val="20"/>
              </w:rPr>
            </w:pPr>
          </w:p>
        </w:tc>
        <w:tc>
          <w:tcPr>
            <w:tcW w:w="4683" w:type="dxa"/>
            <w:gridSpan w:val="9"/>
            <w:vMerge/>
            <w:tcBorders>
              <w:left w:val="single" w:sz="12" w:space="0" w:color="444444"/>
              <w:right w:val="single" w:sz="18" w:space="0" w:color="444444"/>
            </w:tcBorders>
            <w:shd w:val="clear" w:color="auto" w:fill="auto"/>
            <w:vAlign w:val="center"/>
          </w:tcPr>
          <w:p w14:paraId="122BA40C" w14:textId="37DBA6F3" w:rsidR="00BB745F" w:rsidRPr="00483F77" w:rsidRDefault="00BB745F" w:rsidP="00730D7B">
            <w:pPr>
              <w:jc w:val="center"/>
              <w:rPr>
                <w:rFonts w:ascii="Avenir Next LT Pro" w:hAnsi="Avenir Next LT Pro"/>
                <w:b/>
                <w:color w:val="444444"/>
                <w:sz w:val="20"/>
                <w:szCs w:val="16"/>
              </w:rPr>
            </w:pPr>
          </w:p>
        </w:tc>
      </w:tr>
      <w:tr w:rsidR="00BB745F" w:rsidRPr="00483F77" w14:paraId="5C9D0929" w14:textId="77777777" w:rsidTr="00275835">
        <w:trPr>
          <w:trHeight w:val="50"/>
        </w:trPr>
        <w:tc>
          <w:tcPr>
            <w:tcW w:w="1196" w:type="dxa"/>
            <w:gridSpan w:val="2"/>
            <w:tcBorders>
              <w:left w:val="single" w:sz="18" w:space="0" w:color="444444"/>
              <w:bottom w:val="single" w:sz="12" w:space="0" w:color="444444"/>
            </w:tcBorders>
            <w:shd w:val="clear" w:color="auto" w:fill="004CAB"/>
            <w:vAlign w:val="center"/>
          </w:tcPr>
          <w:p w14:paraId="2D8DFE81" w14:textId="4B22DD66" w:rsidR="00BB745F" w:rsidRPr="009D64EF" w:rsidRDefault="00BB745F" w:rsidP="00BB745F">
            <w:pPr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</w:pPr>
            <w:r w:rsidRPr="009D64EF">
              <w:rPr>
                <w:rFonts w:ascii="Avenir Next LT Pro" w:hAnsi="Avenir Next LT Pro"/>
                <w:bCs/>
                <w:color w:val="FFFFFF" w:themeColor="background1"/>
                <w:sz w:val="16"/>
                <w:szCs w:val="16"/>
              </w:rPr>
              <w:t>Invoice Email to</w:t>
            </w:r>
          </w:p>
        </w:tc>
        <w:tc>
          <w:tcPr>
            <w:tcW w:w="4304" w:type="dxa"/>
            <w:gridSpan w:val="11"/>
            <w:tcBorders>
              <w:bottom w:val="single" w:sz="12" w:space="0" w:color="444444"/>
              <w:right w:val="single" w:sz="12" w:space="0" w:color="444444"/>
            </w:tcBorders>
            <w:vAlign w:val="center"/>
          </w:tcPr>
          <w:p w14:paraId="3B696B1D" w14:textId="467DBF10" w:rsidR="00BB745F" w:rsidRPr="009D64EF" w:rsidRDefault="00BB745F" w:rsidP="00BB745F">
            <w:pPr>
              <w:rPr>
                <w:rFonts w:ascii="Avenir Next LT Pro" w:hAnsi="Avenir Next LT Pro"/>
                <w:bCs/>
                <w:sz w:val="20"/>
              </w:rPr>
            </w:pPr>
          </w:p>
        </w:tc>
        <w:tc>
          <w:tcPr>
            <w:tcW w:w="2341" w:type="dxa"/>
            <w:gridSpan w:val="6"/>
            <w:tcBorders>
              <w:left w:val="single" w:sz="12" w:space="0" w:color="444444"/>
              <w:bottom w:val="single" w:sz="8" w:space="0" w:color="444444"/>
              <w:right w:val="single" w:sz="4" w:space="0" w:color="444444"/>
            </w:tcBorders>
            <w:shd w:val="clear" w:color="auto" w:fill="C7E4FF"/>
            <w:vAlign w:val="center"/>
          </w:tcPr>
          <w:p w14:paraId="05A7ACB2" w14:textId="1EEC7F4D" w:rsidR="00BB745F" w:rsidRPr="00483F77" w:rsidRDefault="00BB745F" w:rsidP="00BB745F">
            <w:pPr>
              <w:jc w:val="center"/>
              <w:rPr>
                <w:rFonts w:ascii="Avenir Next LT Pro" w:hAnsi="Avenir Next LT Pro"/>
                <w:b/>
                <w:color w:val="444444"/>
                <w:sz w:val="28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Cs w:val="16"/>
                <w:shd w:val="clear" w:color="auto" w:fill="C7E4FF"/>
              </w:rPr>
              <w:t>ApiNZ Membership #:</w:t>
            </w:r>
            <w:r w:rsidRPr="009F67D9">
              <w:rPr>
                <w:rFonts w:ascii="Avenir Next LT Pro" w:hAnsi="Avenir Next LT Pro"/>
                <w:b/>
                <w:color w:val="303030"/>
                <w:szCs w:val="16"/>
              </w:rPr>
              <w:br/>
            </w:r>
            <w:r w:rsidRPr="009F67D9">
              <w:rPr>
                <w:rFonts w:ascii="Avenir Next LT Pro" w:hAnsi="Avenir Next LT Pro"/>
                <w:b/>
                <w:i/>
                <w:iCs/>
                <w:color w:val="303030"/>
                <w:sz w:val="9"/>
                <w:szCs w:val="9"/>
              </w:rPr>
              <w:t>(OPTIONAL: Different from Beekeeper Number)</w:t>
            </w:r>
          </w:p>
        </w:tc>
        <w:tc>
          <w:tcPr>
            <w:tcW w:w="2342" w:type="dxa"/>
            <w:gridSpan w:val="3"/>
            <w:tcBorders>
              <w:top w:val="single" w:sz="8" w:space="0" w:color="444444"/>
              <w:left w:val="single" w:sz="4" w:space="0" w:color="444444"/>
              <w:bottom w:val="single" w:sz="8" w:space="0" w:color="444444"/>
              <w:right w:val="single" w:sz="18" w:space="0" w:color="444444"/>
            </w:tcBorders>
            <w:shd w:val="clear" w:color="auto" w:fill="auto"/>
            <w:vAlign w:val="center"/>
          </w:tcPr>
          <w:p w14:paraId="49E12032" w14:textId="71DC7294" w:rsidR="00BB745F" w:rsidRPr="00483F77" w:rsidRDefault="00BB745F" w:rsidP="00BB745F">
            <w:pPr>
              <w:rPr>
                <w:rFonts w:ascii="Avenir Next LT Pro" w:hAnsi="Avenir Next LT Pro"/>
                <w:b/>
                <w:color w:val="444444"/>
                <w:sz w:val="28"/>
              </w:rPr>
            </w:pPr>
            <w:r w:rsidRPr="009F67D9">
              <w:rPr>
                <w:rFonts w:ascii="Avenir Next LT Pro" w:hAnsi="Avenir Next LT Pro"/>
                <w:bCs/>
                <w:i/>
                <w:iCs/>
                <w:color w:val="303030"/>
              </w:rPr>
              <w:t>API</w:t>
            </w:r>
          </w:p>
        </w:tc>
      </w:tr>
      <w:tr w:rsidR="00E4325C" w:rsidRPr="00483F77" w14:paraId="4FCD0217" w14:textId="54664C87" w:rsidTr="00617186">
        <w:trPr>
          <w:trHeight w:val="51"/>
        </w:trPr>
        <w:tc>
          <w:tcPr>
            <w:tcW w:w="4977" w:type="dxa"/>
            <w:gridSpan w:val="11"/>
            <w:tcBorders>
              <w:top w:val="single" w:sz="12" w:space="0" w:color="444444"/>
              <w:left w:val="single" w:sz="18" w:space="0" w:color="444444"/>
              <w:bottom w:val="single" w:sz="8" w:space="0" w:color="444444"/>
            </w:tcBorders>
            <w:shd w:val="clear" w:color="auto" w:fill="C7E4FF"/>
            <w:vAlign w:val="center"/>
          </w:tcPr>
          <w:p w14:paraId="6988B43F" w14:textId="7BE02BD8" w:rsidR="00E4325C" w:rsidRPr="009F67D9" w:rsidRDefault="00617186" w:rsidP="00617186">
            <w:pPr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 xml:space="preserve">Provide Each Sample a Results Summary Report </w:t>
            </w:r>
            <w:r w:rsidRPr="009F67D9">
              <w:rPr>
                <w:rFonts w:ascii="Avenir Next LT Pro" w:hAnsi="Avenir Next LT Pro"/>
                <w:i/>
                <w:color w:val="303030"/>
                <w:sz w:val="12"/>
                <w:szCs w:val="16"/>
              </w:rPr>
              <w:t>(please tick if required)</w:t>
            </w:r>
          </w:p>
        </w:tc>
        <w:tc>
          <w:tcPr>
            <w:tcW w:w="523" w:type="dxa"/>
            <w:gridSpan w:val="2"/>
            <w:tcBorders>
              <w:top w:val="single" w:sz="12" w:space="0" w:color="444444"/>
              <w:bottom w:val="single" w:sz="8" w:space="0" w:color="444444"/>
              <w:right w:val="single" w:sz="12" w:space="0" w:color="444444"/>
            </w:tcBorders>
            <w:vAlign w:val="center"/>
          </w:tcPr>
          <w:p w14:paraId="3C77B625" w14:textId="0273DBAD" w:rsidR="00E4325C" w:rsidRDefault="00000000" w:rsidP="00E4325C">
            <w:pPr>
              <w:jc w:val="center"/>
              <w:rPr>
                <w:rFonts w:ascii="Avenir Next LT Pro" w:hAnsi="Avenir Next LT Pro"/>
                <w:b/>
              </w:rPr>
            </w:pPr>
            <w:sdt>
              <w:sdtPr>
                <w:rPr>
                  <w:rFonts w:ascii="Avenir Next LT Pro" w:hAnsi="Avenir Next LT Pro"/>
                  <w:b/>
                </w:rPr>
                <w:id w:val="-939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483F7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975" w:type="dxa"/>
            <w:gridSpan w:val="8"/>
            <w:tcBorders>
              <w:left w:val="single" w:sz="12" w:space="0" w:color="444444"/>
              <w:bottom w:val="single" w:sz="12" w:space="0" w:color="444444"/>
              <w:right w:val="single" w:sz="12" w:space="0" w:color="auto"/>
            </w:tcBorders>
            <w:shd w:val="clear" w:color="auto" w:fill="E2E2E2"/>
            <w:vAlign w:val="center"/>
          </w:tcPr>
          <w:p w14:paraId="57937A70" w14:textId="60228D32" w:rsidR="00E4325C" w:rsidRPr="00430C0D" w:rsidRDefault="00BA50E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16"/>
              </w:rPr>
            </w:pPr>
            <w:r>
              <w:rPr>
                <w:rFonts w:ascii="Avenir Next LT Pro" w:hAnsi="Avenir Next LT Pro"/>
                <w:b/>
                <w:color w:val="303030"/>
                <w:sz w:val="20"/>
                <w:szCs w:val="14"/>
              </w:rPr>
              <w:t xml:space="preserve">Discount </w:t>
            </w:r>
            <w:r w:rsidR="00E4325C" w:rsidRPr="00430C0D">
              <w:rPr>
                <w:rFonts w:ascii="Avenir Next LT Pro" w:hAnsi="Avenir Next LT Pro"/>
                <w:b/>
                <w:color w:val="303030"/>
                <w:sz w:val="20"/>
                <w:szCs w:val="14"/>
              </w:rPr>
              <w:t>Test Packs</w:t>
            </w:r>
          </w:p>
        </w:tc>
        <w:tc>
          <w:tcPr>
            <w:tcW w:w="708" w:type="dxa"/>
            <w:tcBorders>
              <w:top w:val="single" w:sz="8" w:space="0" w:color="444444"/>
              <w:left w:val="single" w:sz="12" w:space="0" w:color="444444"/>
              <w:bottom w:val="single" w:sz="12" w:space="0" w:color="444444"/>
              <w:right w:val="single" w:sz="18" w:space="0" w:color="444444"/>
            </w:tcBorders>
            <w:shd w:val="clear" w:color="auto" w:fill="E2E2E2"/>
            <w:vAlign w:val="center"/>
          </w:tcPr>
          <w:p w14:paraId="7392C410" w14:textId="3DEE5259" w:rsidR="00E4325C" w:rsidRPr="00430C0D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16"/>
              </w:rPr>
            </w:pPr>
            <w:r w:rsidRPr="00430C0D">
              <w:rPr>
                <w:rFonts w:ascii="Avenir Next LT Pro" w:hAnsi="Avenir Next LT Pro"/>
                <w:b/>
                <w:color w:val="303030"/>
                <w:sz w:val="14"/>
                <w:szCs w:val="16"/>
              </w:rPr>
              <w:t>Code</w:t>
            </w:r>
          </w:p>
        </w:tc>
      </w:tr>
      <w:tr w:rsidR="00E4325C" w:rsidRPr="00483F77" w14:paraId="55D39EF3" w14:textId="77777777" w:rsidTr="00617186">
        <w:trPr>
          <w:trHeight w:val="283"/>
        </w:trPr>
        <w:tc>
          <w:tcPr>
            <w:tcW w:w="4977" w:type="dxa"/>
            <w:gridSpan w:val="11"/>
            <w:tcBorders>
              <w:top w:val="single" w:sz="8" w:space="0" w:color="444444"/>
              <w:left w:val="single" w:sz="18" w:space="0" w:color="444444"/>
            </w:tcBorders>
            <w:shd w:val="clear" w:color="auto" w:fill="C7E4FF"/>
            <w:vAlign w:val="center"/>
          </w:tcPr>
          <w:p w14:paraId="7EBCF3B6" w14:textId="77777777" w:rsidR="00E4325C" w:rsidRPr="009F67D9" w:rsidRDefault="00E4325C" w:rsidP="00617186">
            <w:pPr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 xml:space="preserve">Provide Each Sample on Individual Report </w:t>
            </w:r>
            <w:r w:rsidRPr="009F67D9">
              <w:rPr>
                <w:rFonts w:ascii="Avenir Next LT Pro" w:hAnsi="Avenir Next LT Pro"/>
                <w:i/>
                <w:color w:val="303030"/>
                <w:sz w:val="12"/>
                <w:szCs w:val="16"/>
              </w:rPr>
              <w:t>(please tick if required)</w:t>
            </w:r>
          </w:p>
        </w:tc>
        <w:tc>
          <w:tcPr>
            <w:tcW w:w="523" w:type="dxa"/>
            <w:gridSpan w:val="2"/>
            <w:tcBorders>
              <w:top w:val="single" w:sz="8" w:space="0" w:color="444444"/>
              <w:right w:val="single" w:sz="12" w:space="0" w:color="444444"/>
            </w:tcBorders>
          </w:tcPr>
          <w:p w14:paraId="31DE8408" w14:textId="77777777" w:rsidR="00E4325C" w:rsidRPr="00483F77" w:rsidRDefault="00000000" w:rsidP="00E4325C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</w:rPr>
                <w:id w:val="-32559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483F7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975" w:type="dxa"/>
            <w:gridSpan w:val="8"/>
            <w:tcBorders>
              <w:top w:val="single" w:sz="12" w:space="0" w:color="444444"/>
              <w:left w:val="single" w:sz="12" w:space="0" w:color="444444"/>
              <w:bottom w:val="single" w:sz="8" w:space="0" w:color="444444"/>
              <w:right w:val="single" w:sz="12" w:space="0" w:color="auto"/>
            </w:tcBorders>
            <w:shd w:val="clear" w:color="auto" w:fill="E2E2E2"/>
            <w:vAlign w:val="center"/>
          </w:tcPr>
          <w:p w14:paraId="407BE493" w14:textId="7AD9FC6A" w:rsidR="00E4325C" w:rsidRPr="00430C0D" w:rsidRDefault="00E4325C" w:rsidP="00E4325C">
            <w:pPr>
              <w:tabs>
                <w:tab w:val="center" w:pos="440"/>
                <w:tab w:val="center" w:pos="920"/>
                <w:tab w:val="center" w:pos="1412"/>
              </w:tabs>
              <w:rPr>
                <w:rFonts w:ascii="Avenir Next LT Pro" w:hAnsi="Avenir Next LT Pro"/>
                <w:b/>
                <w:color w:val="303030"/>
                <w:sz w:val="20"/>
                <w:szCs w:val="14"/>
              </w:rPr>
            </w:pPr>
            <w:r w:rsidRPr="00430C0D">
              <w:rPr>
                <w:rFonts w:ascii="Avenir Next LT Pro" w:hAnsi="Avenir Next LT Pro"/>
                <w:b/>
                <w:color w:val="303030"/>
                <w:sz w:val="16"/>
                <w:szCs w:val="14"/>
                <w:u w:val="single"/>
              </w:rPr>
              <w:t>MANUKA PACK</w:t>
            </w:r>
            <w:r w:rsidRPr="00430C0D">
              <w:rPr>
                <w:rFonts w:ascii="Avenir Next LT Pro" w:hAnsi="Avenir Next LT Pro"/>
                <w:color w:val="303030"/>
                <w:sz w:val="16"/>
                <w:szCs w:val="14"/>
                <w:u w:val="single"/>
              </w:rPr>
              <w:t xml:space="preserve"> </w:t>
            </w:r>
            <w:r w:rsidRPr="00430C0D">
              <w:rPr>
                <w:rFonts w:ascii="Avenir Next LT Pro" w:hAnsi="Avenir Next LT Pro"/>
                <w:color w:val="303030"/>
                <w:sz w:val="14"/>
                <w:szCs w:val="14"/>
              </w:rPr>
              <w:t>– 3-in-1 + free Forecast, MPI Chemical Markers and MPI DNA Marker</w:t>
            </w:r>
          </w:p>
        </w:tc>
        <w:tc>
          <w:tcPr>
            <w:tcW w:w="708" w:type="dxa"/>
            <w:tcBorders>
              <w:top w:val="single" w:sz="12" w:space="0" w:color="444444"/>
              <w:left w:val="single" w:sz="12" w:space="0" w:color="auto"/>
              <w:bottom w:val="single" w:sz="8" w:space="0" w:color="444444"/>
              <w:right w:val="single" w:sz="18" w:space="0" w:color="444444"/>
            </w:tcBorders>
            <w:shd w:val="clear" w:color="auto" w:fill="F2F2F2" w:themeFill="background1" w:themeFillShade="F2"/>
            <w:vAlign w:val="center"/>
          </w:tcPr>
          <w:p w14:paraId="6BFCA1AF" w14:textId="17B577C7" w:rsidR="00E4325C" w:rsidRPr="00430C0D" w:rsidRDefault="00E4325C" w:rsidP="00E4325C">
            <w:pPr>
              <w:tabs>
                <w:tab w:val="center" w:pos="440"/>
                <w:tab w:val="center" w:pos="920"/>
                <w:tab w:val="center" w:pos="1412"/>
              </w:tabs>
              <w:jc w:val="center"/>
              <w:rPr>
                <w:rFonts w:ascii="Avenir Next LT Pro" w:hAnsi="Avenir Next LT Pro"/>
                <w:b/>
                <w:color w:val="303030"/>
                <w:sz w:val="20"/>
                <w:szCs w:val="14"/>
              </w:rPr>
            </w:pPr>
            <w:r w:rsidRPr="00430C0D">
              <w:rPr>
                <w:rFonts w:ascii="Avenir Next LT Pro" w:hAnsi="Avenir Next LT Pro"/>
                <w:b/>
                <w:color w:val="303030"/>
                <w:sz w:val="24"/>
                <w:szCs w:val="24"/>
              </w:rPr>
              <w:t>M</w:t>
            </w:r>
          </w:p>
        </w:tc>
      </w:tr>
      <w:tr w:rsidR="00E4325C" w:rsidRPr="00483F77" w14:paraId="26720A5C" w14:textId="77777777" w:rsidTr="00617186">
        <w:trPr>
          <w:trHeight w:val="267"/>
        </w:trPr>
        <w:tc>
          <w:tcPr>
            <w:tcW w:w="4977" w:type="dxa"/>
            <w:gridSpan w:val="11"/>
            <w:tcBorders>
              <w:left w:val="single" w:sz="18" w:space="0" w:color="444444"/>
              <w:bottom w:val="single" w:sz="12" w:space="0" w:color="444444"/>
            </w:tcBorders>
            <w:shd w:val="clear" w:color="auto" w:fill="C7E4FF"/>
            <w:vAlign w:val="center"/>
          </w:tcPr>
          <w:p w14:paraId="3285AB2B" w14:textId="77777777" w:rsidR="00E4325C" w:rsidRPr="009F67D9" w:rsidRDefault="00E4325C" w:rsidP="00617186">
            <w:pPr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 xml:space="preserve">Return Samples after Standard Storage Period </w:t>
            </w:r>
            <w:r w:rsidRPr="009F67D9">
              <w:rPr>
                <w:rFonts w:ascii="Avenir Next LT Pro" w:hAnsi="Avenir Next LT Pro"/>
                <w:i/>
                <w:color w:val="303030"/>
                <w:sz w:val="12"/>
                <w:szCs w:val="16"/>
              </w:rPr>
              <w:t>(for the cost of handling, packaging, and return shipping, please tick if required)</w:t>
            </w:r>
          </w:p>
        </w:tc>
        <w:tc>
          <w:tcPr>
            <w:tcW w:w="523" w:type="dxa"/>
            <w:gridSpan w:val="2"/>
            <w:tcBorders>
              <w:bottom w:val="single" w:sz="12" w:space="0" w:color="444444"/>
              <w:right w:val="single" w:sz="12" w:space="0" w:color="444444"/>
            </w:tcBorders>
            <w:shd w:val="clear" w:color="auto" w:fill="FFFFFF" w:themeFill="background1"/>
          </w:tcPr>
          <w:p w14:paraId="4D0450C2" w14:textId="77777777" w:rsidR="00E4325C" w:rsidRPr="00483F77" w:rsidRDefault="00000000" w:rsidP="00E4325C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</w:rPr>
                <w:id w:val="-195477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483F7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975" w:type="dxa"/>
            <w:gridSpan w:val="8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auto"/>
            </w:tcBorders>
            <w:shd w:val="clear" w:color="auto" w:fill="E2E2E2"/>
          </w:tcPr>
          <w:p w14:paraId="399B0EE6" w14:textId="27C0DE24" w:rsidR="00E4325C" w:rsidRPr="00430C0D" w:rsidRDefault="00E4325C" w:rsidP="00E4325C">
            <w:pPr>
              <w:rPr>
                <w:rFonts w:ascii="Avenir Next LT Pro" w:hAnsi="Avenir Next LT Pro"/>
                <w:b/>
                <w:color w:val="303030"/>
                <w:szCs w:val="16"/>
              </w:rPr>
            </w:pPr>
            <w:r w:rsidRPr="00430C0D">
              <w:rPr>
                <w:rFonts w:ascii="Avenir Next LT Pro" w:hAnsi="Avenir Next LT Pro"/>
                <w:b/>
                <w:color w:val="303030"/>
                <w:sz w:val="16"/>
                <w:szCs w:val="14"/>
                <w:u w:val="single"/>
              </w:rPr>
              <w:t>EXTRACTION PACK</w:t>
            </w:r>
            <w:r w:rsidRPr="00430C0D">
              <w:rPr>
                <w:rFonts w:ascii="Avenir Next LT Pro" w:hAnsi="Avenir Next LT Pro"/>
                <w:color w:val="303030"/>
                <w:sz w:val="16"/>
                <w:szCs w:val="14"/>
                <w:u w:val="single"/>
              </w:rPr>
              <w:t xml:space="preserve"> </w:t>
            </w:r>
            <w:r w:rsidRPr="00430C0D">
              <w:rPr>
                <w:rFonts w:ascii="Avenir Next LT Pro" w:hAnsi="Avenir Next LT Pro"/>
                <w:color w:val="303030"/>
                <w:sz w:val="14"/>
                <w:szCs w:val="14"/>
              </w:rPr>
              <w:t>– 3-in-1 + free Forecast, MPI Chemical Markers, MPI DNA Marker, C4 Screen</w:t>
            </w:r>
          </w:p>
        </w:tc>
        <w:tc>
          <w:tcPr>
            <w:tcW w:w="708" w:type="dxa"/>
            <w:tcBorders>
              <w:top w:val="single" w:sz="8" w:space="0" w:color="444444"/>
              <w:left w:val="single" w:sz="12" w:space="0" w:color="auto"/>
              <w:bottom w:val="single" w:sz="8" w:space="0" w:color="444444"/>
              <w:right w:val="single" w:sz="18" w:space="0" w:color="444444"/>
            </w:tcBorders>
            <w:shd w:val="clear" w:color="auto" w:fill="F2F2F2" w:themeFill="background1" w:themeFillShade="F2"/>
          </w:tcPr>
          <w:p w14:paraId="0C976107" w14:textId="2D16E48B" w:rsidR="00E4325C" w:rsidRPr="00430C0D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24"/>
                <w:szCs w:val="24"/>
              </w:rPr>
            </w:pPr>
            <w:r w:rsidRPr="00430C0D">
              <w:rPr>
                <w:rFonts w:ascii="Avenir Next LT Pro" w:hAnsi="Avenir Next LT Pro"/>
                <w:b/>
                <w:color w:val="303030"/>
                <w:sz w:val="24"/>
                <w:szCs w:val="24"/>
              </w:rPr>
              <w:t>E</w:t>
            </w:r>
          </w:p>
        </w:tc>
      </w:tr>
      <w:tr w:rsidR="00E4325C" w:rsidRPr="00483F77" w14:paraId="1726B053" w14:textId="624A7DB0" w:rsidTr="00430C0D">
        <w:trPr>
          <w:trHeight w:val="98"/>
        </w:trPr>
        <w:tc>
          <w:tcPr>
            <w:tcW w:w="5500" w:type="dxa"/>
            <w:gridSpan w:val="13"/>
            <w:tcBorders>
              <w:top w:val="single" w:sz="12" w:space="0" w:color="444444"/>
              <w:left w:val="single" w:sz="18" w:space="0" w:color="444444"/>
              <w:bottom w:val="single" w:sz="12" w:space="0" w:color="444444"/>
              <w:right w:val="single" w:sz="12" w:space="0" w:color="444444"/>
            </w:tcBorders>
            <w:shd w:val="clear" w:color="auto" w:fill="C6C6C6"/>
            <w:vAlign w:val="center"/>
          </w:tcPr>
          <w:p w14:paraId="00042379" w14:textId="77777777" w:rsidR="00E4325C" w:rsidRPr="009F67D9" w:rsidRDefault="00E4325C" w:rsidP="00E4325C">
            <w:pPr>
              <w:rPr>
                <w:rFonts w:ascii="Avenir Next LT Pro" w:hAnsi="Avenir Next LT Pro"/>
                <w:b/>
                <w:color w:val="303030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6"/>
              </w:rPr>
              <w:t>Office Use Only</w:t>
            </w:r>
          </w:p>
        </w:tc>
        <w:tc>
          <w:tcPr>
            <w:tcW w:w="3975" w:type="dxa"/>
            <w:gridSpan w:val="8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  <w:shd w:val="clear" w:color="auto" w:fill="E2E2E2"/>
          </w:tcPr>
          <w:p w14:paraId="39D18757" w14:textId="1AA05363" w:rsidR="00E4325C" w:rsidRPr="00430C0D" w:rsidRDefault="00E4325C" w:rsidP="00E4325C">
            <w:pPr>
              <w:rPr>
                <w:rFonts w:ascii="Avenir Next LT Pro" w:hAnsi="Avenir Next LT Pro"/>
                <w:color w:val="303030"/>
                <w:sz w:val="20"/>
              </w:rPr>
            </w:pPr>
            <w:r w:rsidRPr="00430C0D">
              <w:rPr>
                <w:rFonts w:ascii="Avenir Next LT Pro" w:hAnsi="Avenir Next LT Pro"/>
                <w:b/>
                <w:color w:val="303030"/>
                <w:sz w:val="16"/>
                <w:szCs w:val="14"/>
                <w:u w:val="single"/>
              </w:rPr>
              <w:t>PROCESSING PACK</w:t>
            </w:r>
            <w:r w:rsidRPr="00430C0D">
              <w:rPr>
                <w:rFonts w:ascii="Avenir Next LT Pro" w:hAnsi="Avenir Next LT Pro"/>
                <w:color w:val="303030"/>
                <w:sz w:val="14"/>
                <w:szCs w:val="14"/>
              </w:rPr>
              <w:t xml:space="preserve"> – 3-in-1 + free Forecast, MPI Chemical Markers, MPI DNA Marker, C4 AOAC</w:t>
            </w:r>
          </w:p>
        </w:tc>
        <w:tc>
          <w:tcPr>
            <w:tcW w:w="708" w:type="dxa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8" w:space="0" w:color="444444"/>
            </w:tcBorders>
            <w:shd w:val="clear" w:color="auto" w:fill="F2F2F2" w:themeFill="background1" w:themeFillShade="F2"/>
          </w:tcPr>
          <w:p w14:paraId="3641D8CB" w14:textId="43F740DC" w:rsidR="00E4325C" w:rsidRPr="00430C0D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24"/>
                <w:szCs w:val="24"/>
              </w:rPr>
            </w:pPr>
            <w:r w:rsidRPr="00430C0D">
              <w:rPr>
                <w:rFonts w:ascii="Avenir Next LT Pro" w:hAnsi="Avenir Next LT Pro"/>
                <w:b/>
                <w:color w:val="303030"/>
                <w:sz w:val="24"/>
                <w:szCs w:val="24"/>
              </w:rPr>
              <w:t>P</w:t>
            </w:r>
          </w:p>
        </w:tc>
      </w:tr>
      <w:tr w:rsidR="00E4325C" w:rsidRPr="00483F77" w14:paraId="563A908E" w14:textId="77777777" w:rsidTr="0014275D">
        <w:trPr>
          <w:trHeight w:val="699"/>
        </w:trPr>
        <w:tc>
          <w:tcPr>
            <w:tcW w:w="2810" w:type="dxa"/>
            <w:gridSpan w:val="5"/>
            <w:tcBorders>
              <w:top w:val="single" w:sz="8" w:space="0" w:color="444444"/>
              <w:left w:val="single" w:sz="18" w:space="0" w:color="444444"/>
              <w:bottom w:val="single" w:sz="12" w:space="0" w:color="444444"/>
            </w:tcBorders>
            <w:shd w:val="clear" w:color="auto" w:fill="C6C6C6"/>
          </w:tcPr>
          <w:p w14:paraId="42472C0E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</w:pPr>
            <w:r w:rsidRPr="009F67D9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Laboratory ID Number</w:t>
            </w:r>
          </w:p>
        </w:tc>
        <w:tc>
          <w:tcPr>
            <w:tcW w:w="1136" w:type="dxa"/>
            <w:gridSpan w:val="3"/>
            <w:tcBorders>
              <w:top w:val="single" w:sz="8" w:space="0" w:color="444444"/>
              <w:bottom w:val="single" w:sz="12" w:space="0" w:color="444444"/>
            </w:tcBorders>
            <w:shd w:val="clear" w:color="auto" w:fill="C6C6C6"/>
          </w:tcPr>
          <w:p w14:paraId="3F71EF00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</w:pPr>
            <w:r w:rsidRPr="009F67D9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1554" w:type="dxa"/>
            <w:gridSpan w:val="5"/>
            <w:tcBorders>
              <w:top w:val="single" w:sz="8" w:space="0" w:color="444444"/>
              <w:bottom w:val="single" w:sz="12" w:space="0" w:color="444444"/>
              <w:right w:val="single" w:sz="12" w:space="0" w:color="444444"/>
            </w:tcBorders>
            <w:shd w:val="clear" w:color="auto" w:fill="C6C6C6"/>
          </w:tcPr>
          <w:p w14:paraId="10EAABA5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</w:pPr>
            <w:r w:rsidRPr="009F67D9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  <w:tc>
          <w:tcPr>
            <w:tcW w:w="4683" w:type="dxa"/>
            <w:gridSpan w:val="9"/>
            <w:tcBorders>
              <w:top w:val="single" w:sz="8" w:space="0" w:color="444444"/>
              <w:left w:val="single" w:sz="12" w:space="0" w:color="444444"/>
              <w:right w:val="single" w:sz="18" w:space="0" w:color="444444"/>
            </w:tcBorders>
            <w:shd w:val="clear" w:color="auto" w:fill="E2E2E2"/>
            <w:vAlign w:val="center"/>
          </w:tcPr>
          <w:p w14:paraId="22B35E6F" w14:textId="3BE796F3" w:rsidR="00E4325C" w:rsidRPr="00430C0D" w:rsidRDefault="00E4325C" w:rsidP="00617186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  <w:r w:rsidRPr="00430C0D">
              <w:rPr>
                <w:rFonts w:ascii="Avenir Next LT Pro" w:hAnsi="Avenir Next LT Pro"/>
                <w:color w:val="303030"/>
              </w:rPr>
              <w:t>Test packs can be requested along with other tests that are not included in the pack</w:t>
            </w:r>
          </w:p>
        </w:tc>
      </w:tr>
      <w:tr w:rsidR="00E4325C" w:rsidRPr="00483F77" w14:paraId="2A29C7F2" w14:textId="77777777" w:rsidTr="00E4325C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cantSplit/>
          <w:trHeight w:val="316"/>
          <w:tblHeader/>
        </w:trPr>
        <w:tc>
          <w:tcPr>
            <w:tcW w:w="368" w:type="dxa"/>
            <w:vMerge w:val="restart"/>
            <w:tcBorders>
              <w:top w:val="single" w:sz="18" w:space="0" w:color="444444"/>
              <w:left w:val="single" w:sz="18" w:space="0" w:color="444444"/>
              <w:right w:val="single" w:sz="18" w:space="0" w:color="444444"/>
            </w:tcBorders>
            <w:shd w:val="clear" w:color="auto" w:fill="004CAB"/>
            <w:vAlign w:val="center"/>
          </w:tcPr>
          <w:p w14:paraId="63154E2D" w14:textId="77777777" w:rsidR="00E4325C" w:rsidRPr="00483F77" w:rsidRDefault="00E4325C" w:rsidP="00E4325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18" w:space="0" w:color="444444"/>
              <w:left w:val="single" w:sz="18" w:space="0" w:color="444444"/>
              <w:right w:val="single" w:sz="12" w:space="0" w:color="444444"/>
            </w:tcBorders>
            <w:shd w:val="clear" w:color="auto" w:fill="004CAB"/>
            <w:vAlign w:val="center"/>
          </w:tcPr>
          <w:p w14:paraId="43650BC9" w14:textId="77777777" w:rsidR="00E4325C" w:rsidRPr="00483F77" w:rsidRDefault="00E4325C" w:rsidP="00617186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  <w:t>Your Sample Identification</w:t>
            </w:r>
          </w:p>
          <w:p w14:paraId="1681E607" w14:textId="267B12A1" w:rsidR="00E4325C" w:rsidRPr="00483F77" w:rsidRDefault="00E4325C" w:rsidP="00617186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  <w:r w:rsidRPr="00483F77"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  <w:t>(To Appear on Report)</w:t>
            </w:r>
            <w:r w:rsidRPr="00483F77"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  <w:br/>
            </w:r>
            <w:r w:rsidRPr="00483F77"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  <w:br/>
            </w:r>
            <w:r w:rsidRPr="00483F77">
              <w:rPr>
                <w:rFonts w:ascii="Avenir Next LT Pro" w:hAnsi="Avenir Next LT Pro"/>
                <w:b/>
                <w:i/>
                <w:iCs/>
                <w:color w:val="FFFFFF" w:themeColor="background1"/>
                <w:sz w:val="14"/>
                <w:szCs w:val="14"/>
              </w:rPr>
              <w:t>The sample Identification written on your form should match what is written on the sample.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18" w:space="0" w:color="444444"/>
              <w:left w:val="single" w:sz="12" w:space="0" w:color="444444"/>
              <w:right w:val="single" w:sz="12" w:space="0" w:color="444444"/>
            </w:tcBorders>
            <w:shd w:val="clear" w:color="auto" w:fill="73BCFF"/>
            <w:textDirection w:val="btLr"/>
            <w:vAlign w:val="center"/>
          </w:tcPr>
          <w:p w14:paraId="10626360" w14:textId="40A44280" w:rsidR="00E4325C" w:rsidRPr="00483F77" w:rsidRDefault="00E4325C" w:rsidP="00E4325C">
            <w:pPr>
              <w:ind w:left="113" w:right="113"/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</w:rPr>
              <w:t xml:space="preserve">TEST PACK </w:t>
            </w:r>
            <w:r w:rsidRPr="003434E1">
              <w:rPr>
                <w:rFonts w:ascii="Avenir Next LT Pro" w:hAnsi="Avenir Next LT Pro"/>
                <w:bCs/>
                <w:color w:val="FFFFFF" w:themeColor="background1"/>
                <w:sz w:val="16"/>
              </w:rPr>
              <w:t>(</w:t>
            </w:r>
            <w:r w:rsidRPr="003434E1">
              <w:rPr>
                <w:rFonts w:ascii="Avenir Next LT Pro" w:hAnsi="Avenir Next LT Pro"/>
                <w:bCs/>
                <w:color w:val="FFFFFF" w:themeColor="background1"/>
                <w:sz w:val="14"/>
              </w:rPr>
              <w:t>indicate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</w:rPr>
              <w:t xml:space="preserve"> code)</w:t>
            </w:r>
          </w:p>
        </w:tc>
        <w:tc>
          <w:tcPr>
            <w:tcW w:w="1524" w:type="dxa"/>
            <w:gridSpan w:val="4"/>
            <w:tcBorders>
              <w:top w:val="single" w:sz="18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004CAB"/>
            <w:vAlign w:val="center"/>
          </w:tcPr>
          <w:p w14:paraId="298B22A2" w14:textId="77777777" w:rsidR="00E4325C" w:rsidRPr="00483F77" w:rsidRDefault="00E4325C" w:rsidP="00E4325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  <w:t>Manuka Tests</w:t>
            </w:r>
          </w:p>
        </w:tc>
        <w:tc>
          <w:tcPr>
            <w:tcW w:w="3960" w:type="dxa"/>
            <w:gridSpan w:val="11"/>
            <w:tcBorders>
              <w:top w:val="single" w:sz="18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73BCFF"/>
            <w:vAlign w:val="center"/>
          </w:tcPr>
          <w:p w14:paraId="59BC62A3" w14:textId="77777777" w:rsidR="00E4325C" w:rsidRPr="00483F77" w:rsidRDefault="00E4325C" w:rsidP="00E4325C">
            <w:pPr>
              <w:tabs>
                <w:tab w:val="left" w:pos="702"/>
              </w:tabs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  <w:t>General Honey Tests</w:t>
            </w:r>
          </w:p>
        </w:tc>
        <w:tc>
          <w:tcPr>
            <w:tcW w:w="1854" w:type="dxa"/>
            <w:gridSpan w:val="2"/>
            <w:tcBorders>
              <w:top w:val="single" w:sz="18" w:space="0" w:color="444444"/>
              <w:left w:val="single" w:sz="12" w:space="0" w:color="444444"/>
              <w:bottom w:val="single" w:sz="4" w:space="0" w:color="444444"/>
            </w:tcBorders>
            <w:shd w:val="clear" w:color="auto" w:fill="004CAB"/>
            <w:vAlign w:val="center"/>
          </w:tcPr>
          <w:p w14:paraId="2B20F37D" w14:textId="77777777" w:rsidR="00E4325C" w:rsidRPr="00483F77" w:rsidRDefault="00E4325C" w:rsidP="00E4325C">
            <w:pPr>
              <w:tabs>
                <w:tab w:val="left" w:pos="702"/>
              </w:tabs>
              <w:ind w:left="57"/>
              <w:jc w:val="center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  <w:t>Other Tests</w:t>
            </w:r>
          </w:p>
        </w:tc>
      </w:tr>
      <w:tr w:rsidR="00E4325C" w:rsidRPr="00483F77" w14:paraId="04DE55D5" w14:textId="77777777" w:rsidTr="00A84988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cantSplit/>
          <w:trHeight w:val="2369"/>
          <w:tblHeader/>
        </w:trPr>
        <w:tc>
          <w:tcPr>
            <w:tcW w:w="368" w:type="dxa"/>
            <w:vMerge/>
            <w:tcBorders>
              <w:left w:val="single" w:sz="18" w:space="0" w:color="444444"/>
              <w:bottom w:val="single" w:sz="18" w:space="0" w:color="444444"/>
              <w:right w:val="single" w:sz="18" w:space="0" w:color="444444"/>
            </w:tcBorders>
            <w:shd w:val="clear" w:color="auto" w:fill="004CAB"/>
            <w:vAlign w:val="center"/>
          </w:tcPr>
          <w:p w14:paraId="1FE857F9" w14:textId="77777777" w:rsidR="00E4325C" w:rsidRPr="00483F77" w:rsidRDefault="00E4325C" w:rsidP="00E4325C">
            <w:pPr>
              <w:jc w:val="center"/>
              <w:rPr>
                <w:rFonts w:ascii="Avenir Next LT Pro" w:hAnsi="Avenir Next LT Pro"/>
                <w:b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/>
            <w:tcBorders>
              <w:left w:val="single" w:sz="18" w:space="0" w:color="444444"/>
              <w:bottom w:val="single" w:sz="18" w:space="0" w:color="444444"/>
              <w:right w:val="single" w:sz="12" w:space="0" w:color="444444"/>
            </w:tcBorders>
            <w:shd w:val="clear" w:color="auto" w:fill="004CAB"/>
            <w:vAlign w:val="center"/>
          </w:tcPr>
          <w:p w14:paraId="2F83A2C1" w14:textId="77777777" w:rsidR="00E4325C" w:rsidRPr="00483F77" w:rsidRDefault="00E4325C" w:rsidP="00E4325C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12" w:space="0" w:color="444444"/>
              <w:bottom w:val="single" w:sz="18" w:space="0" w:color="444444"/>
              <w:right w:val="single" w:sz="12" w:space="0" w:color="444444"/>
            </w:tcBorders>
            <w:shd w:val="clear" w:color="auto" w:fill="73BCFF"/>
            <w:textDirection w:val="btLr"/>
          </w:tcPr>
          <w:p w14:paraId="6807A1E6" w14:textId="77777777" w:rsidR="00E4325C" w:rsidRPr="00483F77" w:rsidRDefault="00E4325C" w:rsidP="00E4325C">
            <w:pPr>
              <w:ind w:left="113"/>
              <w:rPr>
                <w:rFonts w:ascii="Avenir Next LT Pro" w:hAnsi="Avenir Next LT Pro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07DAE1F4" w14:textId="77777777" w:rsidR="00E4325C" w:rsidRPr="00483F77" w:rsidRDefault="00E4325C" w:rsidP="00E4325C">
            <w:pPr>
              <w:ind w:left="113"/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3-in-1 </w:t>
            </w:r>
            <w:r w:rsidRPr="00483F77">
              <w:rPr>
                <w:rFonts w:ascii="Avenir Next LT Pro" w:hAnsi="Avenir Next LT Pro"/>
                <w:color w:val="FFFFFF" w:themeColor="background1"/>
                <w:sz w:val="12"/>
                <w:szCs w:val="14"/>
              </w:rPr>
              <w:t>DHA/MG/HMF/NPA + Forecast</w:t>
            </w:r>
          </w:p>
        </w:tc>
        <w:tc>
          <w:tcPr>
            <w:tcW w:w="369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731B089B" w14:textId="77777777" w:rsidR="00E4325C" w:rsidRPr="00483F77" w:rsidRDefault="00E4325C" w:rsidP="00E4325C">
            <w:pPr>
              <w:ind w:left="113"/>
              <w:rPr>
                <w:rFonts w:ascii="Avenir Next LT Pro" w:hAnsi="Avenir Next LT Pro"/>
                <w:noProof/>
                <w:color w:val="FFFFFF" w:themeColor="background1"/>
                <w:sz w:val="14"/>
                <w:szCs w:val="14"/>
                <w:lang w:eastAsia="en-NZ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Leptosperin</w:t>
            </w:r>
          </w:p>
        </w:tc>
        <w:tc>
          <w:tcPr>
            <w:tcW w:w="381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6F2620A3" w14:textId="77777777" w:rsidR="00E4325C" w:rsidRPr="00483F77" w:rsidRDefault="00E4325C" w:rsidP="00E4325C">
            <w:pPr>
              <w:spacing w:before="100" w:beforeAutospacing="1"/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noProof/>
                <w:color w:val="FFFFFF" w:themeColor="background1"/>
                <w:sz w:val="14"/>
                <w:szCs w:val="14"/>
                <w:lang w:eastAsia="en-NZ"/>
              </w:rPr>
              <w:t>MPI Manuka Chemical Markers</w:t>
            </w:r>
          </w:p>
        </w:tc>
        <w:tc>
          <w:tcPr>
            <w:tcW w:w="381" w:type="dxa"/>
            <w:tcBorders>
              <w:top w:val="single" w:sz="4" w:space="0" w:color="444444"/>
              <w:bottom w:val="single" w:sz="18" w:space="0" w:color="444444"/>
              <w:right w:val="single" w:sz="12" w:space="0" w:color="444444"/>
            </w:tcBorders>
            <w:shd w:val="clear" w:color="auto" w:fill="004CAB"/>
            <w:textDirection w:val="btLr"/>
            <w:vAlign w:val="center"/>
          </w:tcPr>
          <w:p w14:paraId="24BEF0A6" w14:textId="77777777" w:rsidR="00E4325C" w:rsidRPr="00483F77" w:rsidRDefault="00E4325C" w:rsidP="00E4325C">
            <w:pPr>
              <w:spacing w:before="100" w:beforeAutospacing="1"/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MPI Manuka DNA Marker</w:t>
            </w:r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18" w:space="0" w:color="444444"/>
              <w:right w:val="single" w:sz="4" w:space="0" w:color="444444"/>
            </w:tcBorders>
            <w:shd w:val="clear" w:color="auto" w:fill="73BCFF"/>
            <w:textDirection w:val="btLr"/>
            <w:vAlign w:val="center"/>
          </w:tcPr>
          <w:p w14:paraId="4C22C547" w14:textId="77777777" w:rsidR="00E4325C" w:rsidRPr="00483F77" w:rsidRDefault="00E4325C" w:rsidP="00E4325C">
            <w:pPr>
              <w:ind w:left="113"/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Tutin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>-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 Individual</w:t>
            </w:r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4" w:space="0" w:color="auto"/>
            </w:tcBorders>
            <w:shd w:val="clear" w:color="auto" w:fill="73BCFF"/>
            <w:textDirection w:val="btLr"/>
            <w:vAlign w:val="center"/>
          </w:tcPr>
          <w:p w14:paraId="6CF71EBD" w14:textId="7BA149A2" w:rsidR="00E4325C" w:rsidRPr="00483F77" w:rsidRDefault="00E4325C" w:rsidP="00E4325C">
            <w:pPr>
              <w:ind w:left="113"/>
              <w:contextualSpacing/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Tutin - Composite </w:t>
            </w:r>
            <w:r w:rsidRPr="00483F77">
              <w:rPr>
                <w:rFonts w:ascii="Avenir Next LT Pro" w:hAnsi="Avenir Next LT Pro"/>
                <w:color w:val="FFFFFF" w:themeColor="background1"/>
                <w:sz w:val="12"/>
                <w:szCs w:val="14"/>
              </w:rPr>
              <w:t>Identify groups</w:t>
            </w:r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auto"/>
              <w:bottom w:val="single" w:sz="18" w:space="0" w:color="444444"/>
            </w:tcBorders>
            <w:shd w:val="clear" w:color="auto" w:fill="73BCFF"/>
            <w:textDirection w:val="btLr"/>
            <w:vAlign w:val="center"/>
          </w:tcPr>
          <w:p w14:paraId="5F6332B7" w14:textId="77777777" w:rsidR="00E4325C" w:rsidRPr="00483F77" w:rsidRDefault="00E4325C" w:rsidP="00E4325C">
            <w:pPr>
              <w:ind w:left="113"/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Glyphosate</w:t>
            </w:r>
          </w:p>
        </w:tc>
        <w:tc>
          <w:tcPr>
            <w:tcW w:w="396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73BCFF"/>
            <w:textDirection w:val="btLr"/>
            <w:vAlign w:val="center"/>
          </w:tcPr>
          <w:p w14:paraId="7B9D92A2" w14:textId="77777777" w:rsidR="00E4325C" w:rsidRPr="00483F77" w:rsidRDefault="00E4325C" w:rsidP="00E4325C">
            <w:pPr>
              <w:tabs>
                <w:tab w:val="left" w:pos="702"/>
              </w:tabs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American Foulbrood (AFB)</w:t>
            </w:r>
          </w:p>
        </w:tc>
        <w:tc>
          <w:tcPr>
            <w:tcW w:w="396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73BCFF"/>
            <w:textDirection w:val="btLr"/>
            <w:vAlign w:val="center"/>
          </w:tcPr>
          <w:p w14:paraId="670F503A" w14:textId="1D8271A0" w:rsidR="00E4325C" w:rsidRPr="00483F77" w:rsidRDefault="00E4325C" w:rsidP="00E4325C">
            <w:pPr>
              <w:tabs>
                <w:tab w:val="left" w:pos="702"/>
              </w:tabs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C4 Sugars -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 xml:space="preserve"> 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AOAC</w:t>
            </w:r>
          </w:p>
        </w:tc>
        <w:tc>
          <w:tcPr>
            <w:tcW w:w="396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73BCFF"/>
            <w:textDirection w:val="btLr"/>
            <w:vAlign w:val="center"/>
          </w:tcPr>
          <w:p w14:paraId="5185B92E" w14:textId="36A33ABD" w:rsidR="00E4325C" w:rsidRPr="00483F77" w:rsidRDefault="00E4325C" w:rsidP="00E4325C">
            <w:pPr>
              <w:tabs>
                <w:tab w:val="left" w:pos="702"/>
              </w:tabs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C4 Sugars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 xml:space="preserve">- 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Screen</w:t>
            </w:r>
          </w:p>
        </w:tc>
        <w:tc>
          <w:tcPr>
            <w:tcW w:w="396" w:type="dxa"/>
            <w:tcBorders>
              <w:top w:val="single" w:sz="4" w:space="0" w:color="444444"/>
              <w:bottom w:val="single" w:sz="18" w:space="0" w:color="444444"/>
              <w:right w:val="single" w:sz="4" w:space="0" w:color="444444"/>
            </w:tcBorders>
            <w:shd w:val="clear" w:color="auto" w:fill="73BCFF"/>
            <w:textDirection w:val="btLr"/>
            <w:vAlign w:val="center"/>
          </w:tcPr>
          <w:p w14:paraId="121DFA12" w14:textId="77777777" w:rsidR="00E4325C" w:rsidRPr="00483F77" w:rsidRDefault="00E4325C" w:rsidP="00E4325C">
            <w:pPr>
              <w:tabs>
                <w:tab w:val="left" w:pos="702"/>
              </w:tabs>
              <w:ind w:left="113" w:right="113"/>
              <w:rPr>
                <w:rFonts w:ascii="Avenir Next LT Pro" w:hAnsi="Avenir Next LT Pro"/>
                <w:i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Physical Properties Suite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br/>
            </w:r>
            <w:proofErr w:type="spellStart"/>
            <w:r w:rsidRPr="00483F77">
              <w:rPr>
                <w:rFonts w:ascii="Avenir Next LT Pro" w:hAnsi="Avenir Next LT Pro"/>
                <w:i/>
                <w:color w:val="FFFFFF" w:themeColor="background1"/>
                <w:sz w:val="12"/>
                <w:szCs w:val="12"/>
              </w:rPr>
              <w:t>Colour</w:t>
            </w:r>
            <w:proofErr w:type="spellEnd"/>
            <w:r w:rsidRPr="00483F77">
              <w:rPr>
                <w:rFonts w:ascii="Avenir Next LT Pro" w:hAnsi="Avenir Next LT Pro"/>
                <w:i/>
                <w:color w:val="FFFFFF" w:themeColor="background1"/>
                <w:sz w:val="12"/>
                <w:szCs w:val="12"/>
              </w:rPr>
              <w:t>/Conductivity/Moisture/Brix</w:t>
            </w:r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4" w:space="0" w:color="444444"/>
            </w:tcBorders>
            <w:shd w:val="clear" w:color="auto" w:fill="73BCFF"/>
            <w:textDirection w:val="btLr"/>
            <w:vAlign w:val="center"/>
          </w:tcPr>
          <w:p w14:paraId="230F4EA5" w14:textId="77777777" w:rsidR="00E4325C" w:rsidRPr="00483F77" w:rsidRDefault="00E4325C" w:rsidP="00E4325C">
            <w:pPr>
              <w:tabs>
                <w:tab w:val="left" w:pos="702"/>
              </w:tabs>
              <w:spacing w:before="100" w:beforeAutospacing="1" w:after="100" w:afterAutospacing="1"/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Moisture Only</w:t>
            </w:r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4" w:space="0" w:color="444444"/>
            </w:tcBorders>
            <w:shd w:val="clear" w:color="auto" w:fill="73BCFF"/>
            <w:textDirection w:val="btLr"/>
            <w:vAlign w:val="center"/>
          </w:tcPr>
          <w:p w14:paraId="1D48DC12" w14:textId="46ED8380" w:rsidR="00E4325C" w:rsidRPr="00483F77" w:rsidRDefault="00E4325C" w:rsidP="00E4325C">
            <w:pPr>
              <w:tabs>
                <w:tab w:val="left" w:pos="702"/>
              </w:tabs>
              <w:ind w:left="113" w:righ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Diastase</w:t>
            </w:r>
            <w:r w:rsidR="0063427B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 (Phadebas Method)</w:t>
            </w:r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12" w:space="0" w:color="444444"/>
            </w:tcBorders>
            <w:shd w:val="clear" w:color="auto" w:fill="73BCFF"/>
            <w:textDirection w:val="btLr"/>
            <w:vAlign w:val="center"/>
          </w:tcPr>
          <w:p w14:paraId="0F2F66FF" w14:textId="5E0060AD" w:rsidR="00E4325C" w:rsidRPr="00483F77" w:rsidRDefault="0063427B" w:rsidP="00E4325C">
            <w:pPr>
              <w:tabs>
                <w:tab w:val="left" w:pos="702"/>
              </w:tabs>
              <w:ind w:left="113" w:righ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Diastase</w:t>
            </w:r>
            <w:r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 (</w:t>
            </w:r>
            <w:r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Nitrophenol Method</w:t>
            </w:r>
            <w:r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18" w:space="0" w:color="444444"/>
            </w:tcBorders>
            <w:shd w:val="clear" w:color="auto" w:fill="004CAB"/>
            <w:vAlign w:val="center"/>
          </w:tcPr>
          <w:p w14:paraId="288F10EA" w14:textId="48B6FBF0" w:rsidR="00E4325C" w:rsidRPr="00483F77" w:rsidRDefault="00E4325C" w:rsidP="00E4325C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NE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 xml:space="preserve">– </w:t>
            </w:r>
            <w:r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 xml:space="preserve">DHA in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>Nectar</w:t>
            </w:r>
          </w:p>
          <w:p w14:paraId="1388B767" w14:textId="77777777" w:rsidR="00E4325C" w:rsidRPr="00483F77" w:rsidRDefault="00E4325C" w:rsidP="00E4325C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PC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>– Pollen Count</w:t>
            </w:r>
          </w:p>
          <w:p w14:paraId="72616F48" w14:textId="31219BB7" w:rsidR="00E4325C" w:rsidRPr="00483F77" w:rsidRDefault="00E4325C" w:rsidP="00E4325C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Colour</w:t>
            </w:r>
            <w:proofErr w:type="spellEnd"/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Pr="00483F77">
              <w:rPr>
                <w:rFonts w:ascii="Avenir Next LT Pro" w:hAnsi="Avenir Next LT Pro"/>
                <w:bCs/>
                <w:color w:val="FFFFFF" w:themeColor="background1"/>
                <w:sz w:val="14"/>
                <w:szCs w:val="14"/>
              </w:rPr>
              <w:t>ONLY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br/>
            </w:r>
            <w:r w:rsidR="0063427B"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  <w:t>Heavy Metals</w:t>
            </w:r>
          </w:p>
          <w:p w14:paraId="7A94B41E" w14:textId="77777777" w:rsidR="00E4325C" w:rsidRDefault="00E4325C" w:rsidP="00E4325C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  <w:t>Kanuka Classification</w:t>
            </w:r>
          </w:p>
          <w:p w14:paraId="1EF70097" w14:textId="3A5A17B0" w:rsidR="00AA5A82" w:rsidRPr="00483F77" w:rsidRDefault="00AA5A82" w:rsidP="00E4325C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  <w:t xml:space="preserve">Microbiology </w:t>
            </w:r>
            <w:r w:rsidRPr="00AA5A82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>(please use our separate microbiology request form)</w:t>
            </w:r>
          </w:p>
        </w:tc>
      </w:tr>
      <w:tr w:rsidR="00E4325C" w:rsidRPr="00483F77" w14:paraId="262FC42F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18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608F8FF6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</w:t>
            </w:r>
          </w:p>
        </w:tc>
        <w:tc>
          <w:tcPr>
            <w:tcW w:w="2058" w:type="dxa"/>
            <w:gridSpan w:val="2"/>
            <w:tcBorders>
              <w:top w:val="single" w:sz="18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7E92CA6C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18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606C8D50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18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3F762E7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11226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33E1ADD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3734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73D657A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3980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18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0ECD5D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874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18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8D479D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1100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18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2A52F3B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64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4B5B905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244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12BC992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6486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684B686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171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2FF0C9A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476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18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373DE4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9239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18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F23643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642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18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BC8A00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511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18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7AB0AED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6549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18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672F8C8C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46BB711F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185F314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2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5ACAFBFD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right w:val="single" w:sz="12" w:space="0" w:color="444444"/>
            </w:tcBorders>
            <w:vAlign w:val="center"/>
          </w:tcPr>
          <w:p w14:paraId="3831FBD1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</w:tcBorders>
            <w:vAlign w:val="center"/>
          </w:tcPr>
          <w:p w14:paraId="709651C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887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</w:tcBorders>
            <w:vAlign w:val="center"/>
          </w:tcPr>
          <w:p w14:paraId="51CBF26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14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</w:tcBorders>
            <w:vAlign w:val="center"/>
          </w:tcPr>
          <w:p w14:paraId="181EE20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90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right w:val="single" w:sz="12" w:space="0" w:color="444444"/>
            </w:tcBorders>
            <w:vAlign w:val="center"/>
          </w:tcPr>
          <w:p w14:paraId="73D248D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7726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right w:val="single" w:sz="4" w:space="0" w:color="444444"/>
            </w:tcBorders>
            <w:vAlign w:val="center"/>
          </w:tcPr>
          <w:p w14:paraId="6541243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6095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</w:tcBorders>
            <w:vAlign w:val="center"/>
          </w:tcPr>
          <w:p w14:paraId="0F17302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0968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</w:tcBorders>
            <w:vAlign w:val="center"/>
          </w:tcPr>
          <w:p w14:paraId="079FA17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95114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</w:tcBorders>
            <w:vAlign w:val="center"/>
          </w:tcPr>
          <w:p w14:paraId="1201FC6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24106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</w:tcBorders>
            <w:vAlign w:val="center"/>
          </w:tcPr>
          <w:p w14:paraId="713D527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5338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</w:tcBorders>
            <w:vAlign w:val="center"/>
          </w:tcPr>
          <w:p w14:paraId="58915E8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62576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BE4E71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0172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781589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6681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8302B1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392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2AF0E40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276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</w:tcBorders>
            <w:vAlign w:val="center"/>
          </w:tcPr>
          <w:p w14:paraId="76697506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6968C04F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left w:val="single" w:sz="18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FEF9B8A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3</w:t>
            </w:r>
          </w:p>
        </w:tc>
        <w:tc>
          <w:tcPr>
            <w:tcW w:w="2058" w:type="dxa"/>
            <w:gridSpan w:val="2"/>
            <w:tcBorders>
              <w:left w:val="single" w:sz="18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462EB87A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left w:val="single" w:sz="12" w:space="0" w:color="444444"/>
              <w:right w:val="single" w:sz="12" w:space="0" w:color="444444"/>
            </w:tcBorders>
            <w:vAlign w:val="center"/>
          </w:tcPr>
          <w:p w14:paraId="0967F4C5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left w:val="single" w:sz="12" w:space="0" w:color="444444"/>
            </w:tcBorders>
            <w:vAlign w:val="center"/>
          </w:tcPr>
          <w:p w14:paraId="7425D1E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64308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vAlign w:val="center"/>
          </w:tcPr>
          <w:p w14:paraId="69F173E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277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vAlign w:val="center"/>
          </w:tcPr>
          <w:p w14:paraId="6EF997E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2375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right w:val="single" w:sz="12" w:space="0" w:color="444444"/>
            </w:tcBorders>
            <w:vAlign w:val="center"/>
          </w:tcPr>
          <w:p w14:paraId="7844567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1675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left w:val="single" w:sz="12" w:space="0" w:color="444444"/>
              <w:right w:val="single" w:sz="4" w:space="0" w:color="444444"/>
            </w:tcBorders>
            <w:vAlign w:val="center"/>
          </w:tcPr>
          <w:p w14:paraId="70B6419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097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left w:val="single" w:sz="4" w:space="0" w:color="444444"/>
            </w:tcBorders>
            <w:vAlign w:val="center"/>
          </w:tcPr>
          <w:p w14:paraId="1AFF0B6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4914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vAlign w:val="center"/>
          </w:tcPr>
          <w:p w14:paraId="45656E9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0628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vAlign w:val="center"/>
          </w:tcPr>
          <w:p w14:paraId="5F519B6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391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vAlign w:val="center"/>
          </w:tcPr>
          <w:p w14:paraId="58C4CAB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923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vAlign w:val="center"/>
          </w:tcPr>
          <w:p w14:paraId="10A19CB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852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305978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7452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892223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1423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93705C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2209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1EE5517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5435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left w:val="single" w:sz="12" w:space="0" w:color="444444"/>
            </w:tcBorders>
            <w:vAlign w:val="center"/>
          </w:tcPr>
          <w:p w14:paraId="5E727E6B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1E6C2A40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left w:val="single" w:sz="18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72A6970C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4</w:t>
            </w:r>
          </w:p>
        </w:tc>
        <w:tc>
          <w:tcPr>
            <w:tcW w:w="2058" w:type="dxa"/>
            <w:gridSpan w:val="2"/>
            <w:tcBorders>
              <w:left w:val="single" w:sz="18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7BFDAD54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left w:val="single" w:sz="12" w:space="0" w:color="444444"/>
              <w:right w:val="single" w:sz="12" w:space="0" w:color="444444"/>
            </w:tcBorders>
            <w:vAlign w:val="center"/>
          </w:tcPr>
          <w:p w14:paraId="4DEF6707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left w:val="single" w:sz="12" w:space="0" w:color="444444"/>
            </w:tcBorders>
            <w:vAlign w:val="center"/>
          </w:tcPr>
          <w:p w14:paraId="7450469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0445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vAlign w:val="center"/>
          </w:tcPr>
          <w:p w14:paraId="46B100E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71076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vAlign w:val="center"/>
          </w:tcPr>
          <w:p w14:paraId="0F7C3CB7" w14:textId="23EBFAD5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853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right w:val="single" w:sz="12" w:space="0" w:color="444444"/>
            </w:tcBorders>
            <w:vAlign w:val="center"/>
          </w:tcPr>
          <w:p w14:paraId="2C32050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298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left w:val="single" w:sz="12" w:space="0" w:color="444444"/>
              <w:right w:val="single" w:sz="4" w:space="0" w:color="444444"/>
            </w:tcBorders>
            <w:vAlign w:val="center"/>
          </w:tcPr>
          <w:p w14:paraId="15F8DC5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830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left w:val="single" w:sz="4" w:space="0" w:color="444444"/>
            </w:tcBorders>
            <w:vAlign w:val="center"/>
          </w:tcPr>
          <w:p w14:paraId="072A429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808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vAlign w:val="center"/>
          </w:tcPr>
          <w:p w14:paraId="7B4A334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12252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vAlign w:val="center"/>
          </w:tcPr>
          <w:p w14:paraId="689F595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5606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vAlign w:val="center"/>
          </w:tcPr>
          <w:p w14:paraId="4432E0A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535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vAlign w:val="center"/>
          </w:tcPr>
          <w:p w14:paraId="6EE056A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6340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auto"/>
              <w:right w:val="single" w:sz="4" w:space="0" w:color="444444"/>
            </w:tcBorders>
            <w:vAlign w:val="center"/>
          </w:tcPr>
          <w:p w14:paraId="2F69408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4880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auto"/>
              <w:right w:val="single" w:sz="4" w:space="0" w:color="444444"/>
            </w:tcBorders>
            <w:vAlign w:val="center"/>
          </w:tcPr>
          <w:p w14:paraId="73DD384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2165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auto"/>
              <w:right w:val="single" w:sz="4" w:space="0" w:color="444444"/>
            </w:tcBorders>
            <w:vAlign w:val="center"/>
          </w:tcPr>
          <w:p w14:paraId="08C4252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3543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auto"/>
              <w:right w:val="single" w:sz="12" w:space="0" w:color="444444"/>
            </w:tcBorders>
            <w:vAlign w:val="center"/>
          </w:tcPr>
          <w:p w14:paraId="67D30A15" w14:textId="5CE5B596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261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MS Gothic" w:eastAsia="MS Gothic" w:hAnsi="MS Gothic" w:hint="eastAsia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left w:val="single" w:sz="12" w:space="0" w:color="444444"/>
            </w:tcBorders>
            <w:vAlign w:val="center"/>
          </w:tcPr>
          <w:p w14:paraId="2636C68F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7E1D34D2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left w:val="single" w:sz="18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369DABF9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5</w:t>
            </w:r>
          </w:p>
        </w:tc>
        <w:tc>
          <w:tcPr>
            <w:tcW w:w="2058" w:type="dxa"/>
            <w:gridSpan w:val="2"/>
            <w:tcBorders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59DB3750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49E5D952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left w:val="single" w:sz="12" w:space="0" w:color="444444"/>
              <w:bottom w:val="single" w:sz="4" w:space="0" w:color="444444"/>
            </w:tcBorders>
            <w:vAlign w:val="center"/>
          </w:tcPr>
          <w:p w14:paraId="11CEEFCA" w14:textId="73AC3F5C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7714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bottom w:val="single" w:sz="4" w:space="0" w:color="444444"/>
            </w:tcBorders>
            <w:vAlign w:val="center"/>
          </w:tcPr>
          <w:p w14:paraId="4AD1D96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678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bottom w:val="single" w:sz="4" w:space="0" w:color="444444"/>
            </w:tcBorders>
            <w:vAlign w:val="center"/>
          </w:tcPr>
          <w:p w14:paraId="6F8ED12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32797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bottom w:val="single" w:sz="4" w:space="0" w:color="444444"/>
              <w:right w:val="single" w:sz="12" w:space="0" w:color="444444"/>
            </w:tcBorders>
            <w:vAlign w:val="center"/>
          </w:tcPr>
          <w:p w14:paraId="54FBE6D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56590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ED2CBB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9164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left w:val="single" w:sz="4" w:space="0" w:color="444444"/>
              <w:bottom w:val="single" w:sz="4" w:space="0" w:color="444444"/>
            </w:tcBorders>
            <w:vAlign w:val="center"/>
          </w:tcPr>
          <w:p w14:paraId="57DF46D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117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bottom w:val="single" w:sz="4" w:space="0" w:color="444444"/>
            </w:tcBorders>
            <w:vAlign w:val="center"/>
          </w:tcPr>
          <w:p w14:paraId="2BAD618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4093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bottom w:val="single" w:sz="4" w:space="0" w:color="444444"/>
            </w:tcBorders>
            <w:vAlign w:val="center"/>
          </w:tcPr>
          <w:p w14:paraId="35832D1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47224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bottom w:val="single" w:sz="4" w:space="0" w:color="444444"/>
            </w:tcBorders>
            <w:vAlign w:val="center"/>
          </w:tcPr>
          <w:p w14:paraId="0465BC4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4131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bottom w:val="single" w:sz="4" w:space="0" w:color="444444"/>
            </w:tcBorders>
            <w:vAlign w:val="center"/>
          </w:tcPr>
          <w:p w14:paraId="4DF4990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9477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444444"/>
              <w:right w:val="single" w:sz="4" w:space="0" w:color="444444"/>
            </w:tcBorders>
            <w:vAlign w:val="center"/>
          </w:tcPr>
          <w:p w14:paraId="3B9E917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8606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D3F040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46396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58A682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76151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29CB1B7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60184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left w:val="single" w:sz="12" w:space="0" w:color="444444"/>
              <w:bottom w:val="single" w:sz="4" w:space="0" w:color="444444"/>
            </w:tcBorders>
            <w:vAlign w:val="center"/>
          </w:tcPr>
          <w:p w14:paraId="6FE9F9B3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F877A8" w:rsidRPr="00483F77" w14:paraId="471A6C22" w14:textId="77777777" w:rsidTr="009915EF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cantSplit/>
          <w:trHeight w:val="316"/>
          <w:tblHeader/>
        </w:trPr>
        <w:tc>
          <w:tcPr>
            <w:tcW w:w="368" w:type="dxa"/>
            <w:vMerge w:val="restart"/>
            <w:tcBorders>
              <w:top w:val="single" w:sz="18" w:space="0" w:color="444444"/>
              <w:left w:val="single" w:sz="18" w:space="0" w:color="444444"/>
              <w:right w:val="single" w:sz="18" w:space="0" w:color="444444"/>
            </w:tcBorders>
            <w:shd w:val="clear" w:color="auto" w:fill="004CAB"/>
            <w:vAlign w:val="center"/>
          </w:tcPr>
          <w:p w14:paraId="032C7FD7" w14:textId="77777777" w:rsidR="00F877A8" w:rsidRPr="00483F77" w:rsidRDefault="00F877A8" w:rsidP="009915E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18" w:space="0" w:color="444444"/>
              <w:left w:val="single" w:sz="18" w:space="0" w:color="444444"/>
              <w:right w:val="single" w:sz="12" w:space="0" w:color="444444"/>
            </w:tcBorders>
            <w:shd w:val="clear" w:color="auto" w:fill="004CAB"/>
            <w:vAlign w:val="center"/>
          </w:tcPr>
          <w:p w14:paraId="5D311E9D" w14:textId="77777777" w:rsidR="00F877A8" w:rsidRPr="00483F77" w:rsidRDefault="00F877A8" w:rsidP="009915E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  <w:t>Your Sample Identification</w:t>
            </w:r>
          </w:p>
          <w:p w14:paraId="40706021" w14:textId="77777777" w:rsidR="00F877A8" w:rsidRPr="00483F77" w:rsidRDefault="00F877A8" w:rsidP="009915E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  <w:r w:rsidRPr="00483F77"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  <w:t>(To Appear on Report)</w:t>
            </w:r>
            <w:r w:rsidRPr="00483F77"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  <w:br/>
            </w:r>
            <w:r w:rsidRPr="00483F77"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  <w:br/>
            </w:r>
            <w:r w:rsidRPr="00483F77">
              <w:rPr>
                <w:rFonts w:ascii="Avenir Next LT Pro" w:hAnsi="Avenir Next LT Pro"/>
                <w:b/>
                <w:i/>
                <w:iCs/>
                <w:color w:val="FFFFFF" w:themeColor="background1"/>
                <w:sz w:val="14"/>
                <w:szCs w:val="14"/>
              </w:rPr>
              <w:t>The sample Identification written on your form should match what is written on the sample.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18" w:space="0" w:color="444444"/>
              <w:left w:val="single" w:sz="12" w:space="0" w:color="444444"/>
              <w:right w:val="single" w:sz="12" w:space="0" w:color="444444"/>
            </w:tcBorders>
            <w:shd w:val="clear" w:color="auto" w:fill="73BCFF"/>
            <w:textDirection w:val="btLr"/>
            <w:vAlign w:val="center"/>
          </w:tcPr>
          <w:p w14:paraId="32249C78" w14:textId="77777777" w:rsidR="00F877A8" w:rsidRPr="00483F77" w:rsidRDefault="00F877A8" w:rsidP="009915EF">
            <w:pPr>
              <w:ind w:left="113" w:right="113"/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</w:rPr>
              <w:t xml:space="preserve">TEST PACK </w:t>
            </w:r>
            <w:r w:rsidRPr="003434E1">
              <w:rPr>
                <w:rFonts w:ascii="Avenir Next LT Pro" w:hAnsi="Avenir Next LT Pro"/>
                <w:bCs/>
                <w:color w:val="FFFFFF" w:themeColor="background1"/>
                <w:sz w:val="16"/>
              </w:rPr>
              <w:t>(</w:t>
            </w:r>
            <w:r w:rsidRPr="003434E1">
              <w:rPr>
                <w:rFonts w:ascii="Avenir Next LT Pro" w:hAnsi="Avenir Next LT Pro"/>
                <w:bCs/>
                <w:color w:val="FFFFFF" w:themeColor="background1"/>
                <w:sz w:val="14"/>
              </w:rPr>
              <w:t>indicate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</w:rPr>
              <w:t xml:space="preserve"> code)</w:t>
            </w:r>
          </w:p>
        </w:tc>
        <w:tc>
          <w:tcPr>
            <w:tcW w:w="1524" w:type="dxa"/>
            <w:gridSpan w:val="4"/>
            <w:tcBorders>
              <w:top w:val="single" w:sz="18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004CAB"/>
            <w:vAlign w:val="center"/>
          </w:tcPr>
          <w:p w14:paraId="41937033" w14:textId="77777777" w:rsidR="00F877A8" w:rsidRPr="00483F77" w:rsidRDefault="00F877A8" w:rsidP="009915E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  <w:t>Manuka Tests</w:t>
            </w:r>
          </w:p>
        </w:tc>
        <w:tc>
          <w:tcPr>
            <w:tcW w:w="3960" w:type="dxa"/>
            <w:gridSpan w:val="11"/>
            <w:tcBorders>
              <w:top w:val="single" w:sz="18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73BCFF"/>
            <w:vAlign w:val="center"/>
          </w:tcPr>
          <w:p w14:paraId="50442EBE" w14:textId="77777777" w:rsidR="00F877A8" w:rsidRPr="00483F77" w:rsidRDefault="00F877A8" w:rsidP="009915EF">
            <w:pPr>
              <w:tabs>
                <w:tab w:val="left" w:pos="702"/>
              </w:tabs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  <w:t>General Honey Tests</w:t>
            </w:r>
          </w:p>
        </w:tc>
        <w:tc>
          <w:tcPr>
            <w:tcW w:w="1854" w:type="dxa"/>
            <w:gridSpan w:val="2"/>
            <w:tcBorders>
              <w:top w:val="single" w:sz="18" w:space="0" w:color="444444"/>
              <w:left w:val="single" w:sz="12" w:space="0" w:color="444444"/>
              <w:bottom w:val="single" w:sz="4" w:space="0" w:color="444444"/>
            </w:tcBorders>
            <w:shd w:val="clear" w:color="auto" w:fill="004CAB"/>
            <w:vAlign w:val="center"/>
          </w:tcPr>
          <w:p w14:paraId="62C1FD2C" w14:textId="77777777" w:rsidR="00F877A8" w:rsidRPr="00483F77" w:rsidRDefault="00F877A8" w:rsidP="009915EF">
            <w:pPr>
              <w:tabs>
                <w:tab w:val="left" w:pos="702"/>
              </w:tabs>
              <w:ind w:left="57"/>
              <w:jc w:val="center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6"/>
                <w:szCs w:val="14"/>
              </w:rPr>
              <w:t>Other Tests</w:t>
            </w:r>
          </w:p>
        </w:tc>
      </w:tr>
      <w:tr w:rsidR="00F877A8" w:rsidRPr="00483F77" w14:paraId="14C6D470" w14:textId="77777777" w:rsidTr="009915EF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cantSplit/>
          <w:trHeight w:val="2450"/>
          <w:tblHeader/>
        </w:trPr>
        <w:tc>
          <w:tcPr>
            <w:tcW w:w="368" w:type="dxa"/>
            <w:vMerge/>
            <w:tcBorders>
              <w:left w:val="single" w:sz="18" w:space="0" w:color="444444"/>
              <w:bottom w:val="single" w:sz="18" w:space="0" w:color="444444"/>
              <w:right w:val="single" w:sz="18" w:space="0" w:color="444444"/>
            </w:tcBorders>
            <w:shd w:val="clear" w:color="auto" w:fill="004CAB"/>
            <w:vAlign w:val="center"/>
          </w:tcPr>
          <w:p w14:paraId="5BB32473" w14:textId="77777777" w:rsidR="00F877A8" w:rsidRPr="00483F77" w:rsidRDefault="00F877A8" w:rsidP="009915EF">
            <w:pPr>
              <w:jc w:val="center"/>
              <w:rPr>
                <w:rFonts w:ascii="Avenir Next LT Pro" w:hAnsi="Avenir Next LT Pro"/>
                <w:b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/>
            <w:tcBorders>
              <w:left w:val="single" w:sz="18" w:space="0" w:color="444444"/>
              <w:bottom w:val="single" w:sz="18" w:space="0" w:color="444444"/>
              <w:right w:val="single" w:sz="12" w:space="0" w:color="444444"/>
            </w:tcBorders>
            <w:shd w:val="clear" w:color="auto" w:fill="004CAB"/>
            <w:vAlign w:val="center"/>
          </w:tcPr>
          <w:p w14:paraId="028A304A" w14:textId="77777777" w:rsidR="00F877A8" w:rsidRPr="00483F77" w:rsidRDefault="00F877A8" w:rsidP="009915EF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12" w:space="0" w:color="444444"/>
              <w:bottom w:val="single" w:sz="18" w:space="0" w:color="444444"/>
              <w:right w:val="single" w:sz="12" w:space="0" w:color="444444"/>
            </w:tcBorders>
            <w:shd w:val="clear" w:color="auto" w:fill="73BCFF"/>
            <w:textDirection w:val="btLr"/>
          </w:tcPr>
          <w:p w14:paraId="0A6B3890" w14:textId="77777777" w:rsidR="00F877A8" w:rsidRPr="00483F77" w:rsidRDefault="00F877A8" w:rsidP="009915EF">
            <w:pPr>
              <w:ind w:left="113"/>
              <w:rPr>
                <w:rFonts w:ascii="Avenir Next LT Pro" w:hAnsi="Avenir Next LT Pro"/>
                <w:sz w:val="16"/>
              </w:rPr>
            </w:pPr>
          </w:p>
        </w:tc>
        <w:tc>
          <w:tcPr>
            <w:tcW w:w="381" w:type="dxa"/>
            <w:tcBorders>
              <w:top w:val="single" w:sz="4" w:space="0" w:color="444444"/>
              <w:left w:val="single" w:sz="12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4E65B033" w14:textId="77777777" w:rsidR="00F877A8" w:rsidRPr="00483F77" w:rsidRDefault="00F877A8" w:rsidP="009915EF">
            <w:pPr>
              <w:ind w:left="113"/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3-in-1 </w:t>
            </w:r>
            <w:r w:rsidRPr="00483F77">
              <w:rPr>
                <w:rFonts w:ascii="Avenir Next LT Pro" w:hAnsi="Avenir Next LT Pro"/>
                <w:color w:val="FFFFFF" w:themeColor="background1"/>
                <w:sz w:val="12"/>
                <w:szCs w:val="14"/>
              </w:rPr>
              <w:t>DHA/MG/HMF/NPA + Forecast</w:t>
            </w:r>
          </w:p>
        </w:tc>
        <w:tc>
          <w:tcPr>
            <w:tcW w:w="381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2E2574BA" w14:textId="77777777" w:rsidR="00F877A8" w:rsidRPr="00483F77" w:rsidRDefault="00F877A8" w:rsidP="009915EF">
            <w:pPr>
              <w:ind w:left="113"/>
              <w:rPr>
                <w:rFonts w:ascii="Avenir Next LT Pro" w:hAnsi="Avenir Next LT Pro"/>
                <w:noProof/>
                <w:color w:val="FFFFFF" w:themeColor="background1"/>
                <w:sz w:val="14"/>
                <w:szCs w:val="14"/>
                <w:lang w:eastAsia="en-NZ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Leptosperin</w:t>
            </w:r>
          </w:p>
        </w:tc>
        <w:tc>
          <w:tcPr>
            <w:tcW w:w="381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6DFBD6D0" w14:textId="77777777" w:rsidR="00F877A8" w:rsidRPr="00483F77" w:rsidRDefault="00F877A8" w:rsidP="009915EF">
            <w:pPr>
              <w:spacing w:before="100" w:beforeAutospacing="1"/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noProof/>
                <w:color w:val="FFFFFF" w:themeColor="background1"/>
                <w:sz w:val="14"/>
                <w:szCs w:val="14"/>
                <w:lang w:eastAsia="en-NZ"/>
              </w:rPr>
              <w:t>MPI Manuka Chemical Markers</w:t>
            </w:r>
          </w:p>
        </w:tc>
        <w:tc>
          <w:tcPr>
            <w:tcW w:w="381" w:type="dxa"/>
            <w:tcBorders>
              <w:top w:val="single" w:sz="4" w:space="0" w:color="444444"/>
              <w:bottom w:val="single" w:sz="18" w:space="0" w:color="444444"/>
              <w:right w:val="single" w:sz="12" w:space="0" w:color="444444"/>
            </w:tcBorders>
            <w:shd w:val="clear" w:color="auto" w:fill="004CAB"/>
            <w:textDirection w:val="btLr"/>
            <w:vAlign w:val="center"/>
          </w:tcPr>
          <w:p w14:paraId="716CE232" w14:textId="77777777" w:rsidR="00F877A8" w:rsidRPr="00483F77" w:rsidRDefault="00F877A8" w:rsidP="009915EF">
            <w:pPr>
              <w:spacing w:before="100" w:beforeAutospacing="1"/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MPI Manuka DNA Marker</w:t>
            </w:r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18" w:space="0" w:color="444444"/>
              <w:right w:val="single" w:sz="4" w:space="0" w:color="444444"/>
            </w:tcBorders>
            <w:shd w:val="clear" w:color="auto" w:fill="73BCFF"/>
            <w:textDirection w:val="btLr"/>
            <w:vAlign w:val="center"/>
          </w:tcPr>
          <w:p w14:paraId="792E8315" w14:textId="77777777" w:rsidR="00F877A8" w:rsidRPr="00483F77" w:rsidRDefault="00F877A8" w:rsidP="009915EF">
            <w:pPr>
              <w:ind w:left="113"/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Tutin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>-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 Individual</w:t>
            </w:r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4" w:space="0" w:color="auto"/>
            </w:tcBorders>
            <w:shd w:val="clear" w:color="auto" w:fill="73BCFF"/>
            <w:textDirection w:val="btLr"/>
            <w:vAlign w:val="center"/>
          </w:tcPr>
          <w:p w14:paraId="0867C4A1" w14:textId="77777777" w:rsidR="00F877A8" w:rsidRPr="00483F77" w:rsidRDefault="00F877A8" w:rsidP="009915EF">
            <w:pPr>
              <w:ind w:left="113"/>
              <w:contextualSpacing/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Tutin - Composite </w:t>
            </w:r>
            <w:r w:rsidRPr="00483F77">
              <w:rPr>
                <w:rFonts w:ascii="Avenir Next LT Pro" w:hAnsi="Avenir Next LT Pro"/>
                <w:color w:val="FFFFFF" w:themeColor="background1"/>
                <w:sz w:val="12"/>
                <w:szCs w:val="14"/>
              </w:rPr>
              <w:t>Identify groups</w:t>
            </w:r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auto"/>
              <w:bottom w:val="single" w:sz="18" w:space="0" w:color="444444"/>
            </w:tcBorders>
            <w:shd w:val="clear" w:color="auto" w:fill="73BCFF"/>
            <w:textDirection w:val="btLr"/>
            <w:vAlign w:val="center"/>
          </w:tcPr>
          <w:p w14:paraId="0FEEFBAE" w14:textId="77777777" w:rsidR="00F877A8" w:rsidRPr="00483F77" w:rsidRDefault="00F877A8" w:rsidP="009915EF">
            <w:pPr>
              <w:ind w:left="113"/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Glyphosate</w:t>
            </w:r>
          </w:p>
        </w:tc>
        <w:tc>
          <w:tcPr>
            <w:tcW w:w="396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73BCFF"/>
            <w:textDirection w:val="btLr"/>
            <w:vAlign w:val="center"/>
          </w:tcPr>
          <w:p w14:paraId="5E39F59C" w14:textId="77777777" w:rsidR="00F877A8" w:rsidRPr="00483F77" w:rsidRDefault="00F877A8" w:rsidP="009915EF">
            <w:pPr>
              <w:tabs>
                <w:tab w:val="left" w:pos="702"/>
              </w:tabs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American Foulbrood (AFB)</w:t>
            </w:r>
          </w:p>
        </w:tc>
        <w:tc>
          <w:tcPr>
            <w:tcW w:w="396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73BCFF"/>
            <w:textDirection w:val="btLr"/>
            <w:vAlign w:val="center"/>
          </w:tcPr>
          <w:p w14:paraId="709052BC" w14:textId="77777777" w:rsidR="00F877A8" w:rsidRPr="00483F77" w:rsidRDefault="00F877A8" w:rsidP="009915EF">
            <w:pPr>
              <w:tabs>
                <w:tab w:val="left" w:pos="702"/>
              </w:tabs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C4 Sugars -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 xml:space="preserve"> 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AOAC</w:t>
            </w:r>
          </w:p>
        </w:tc>
        <w:tc>
          <w:tcPr>
            <w:tcW w:w="396" w:type="dxa"/>
            <w:tcBorders>
              <w:top w:val="single" w:sz="4" w:space="0" w:color="444444"/>
              <w:bottom w:val="single" w:sz="18" w:space="0" w:color="444444"/>
            </w:tcBorders>
            <w:shd w:val="clear" w:color="auto" w:fill="73BCFF"/>
            <w:textDirection w:val="btLr"/>
            <w:vAlign w:val="center"/>
          </w:tcPr>
          <w:p w14:paraId="6BC2FA2B" w14:textId="77777777" w:rsidR="00F877A8" w:rsidRPr="00483F77" w:rsidRDefault="00F877A8" w:rsidP="009915EF">
            <w:pPr>
              <w:tabs>
                <w:tab w:val="left" w:pos="702"/>
              </w:tabs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C4 Sugars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 xml:space="preserve">- 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Screen</w:t>
            </w:r>
          </w:p>
        </w:tc>
        <w:tc>
          <w:tcPr>
            <w:tcW w:w="396" w:type="dxa"/>
            <w:tcBorders>
              <w:top w:val="single" w:sz="4" w:space="0" w:color="444444"/>
              <w:bottom w:val="single" w:sz="18" w:space="0" w:color="444444"/>
              <w:right w:val="single" w:sz="4" w:space="0" w:color="444444"/>
            </w:tcBorders>
            <w:shd w:val="clear" w:color="auto" w:fill="73BCFF"/>
            <w:textDirection w:val="btLr"/>
            <w:vAlign w:val="center"/>
          </w:tcPr>
          <w:p w14:paraId="320437D6" w14:textId="77777777" w:rsidR="00F877A8" w:rsidRPr="00483F77" w:rsidRDefault="00F877A8" w:rsidP="009915EF">
            <w:pPr>
              <w:tabs>
                <w:tab w:val="left" w:pos="702"/>
              </w:tabs>
              <w:ind w:left="113" w:right="113"/>
              <w:rPr>
                <w:rFonts w:ascii="Avenir Next LT Pro" w:hAnsi="Avenir Next LT Pro"/>
                <w:i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Physical Properties Suite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br/>
            </w:r>
            <w:proofErr w:type="spellStart"/>
            <w:r w:rsidRPr="00483F77">
              <w:rPr>
                <w:rFonts w:ascii="Avenir Next LT Pro" w:hAnsi="Avenir Next LT Pro"/>
                <w:i/>
                <w:color w:val="FFFFFF" w:themeColor="background1"/>
                <w:sz w:val="12"/>
                <w:szCs w:val="12"/>
              </w:rPr>
              <w:t>Colour</w:t>
            </w:r>
            <w:proofErr w:type="spellEnd"/>
            <w:r w:rsidRPr="00483F77">
              <w:rPr>
                <w:rFonts w:ascii="Avenir Next LT Pro" w:hAnsi="Avenir Next LT Pro"/>
                <w:i/>
                <w:color w:val="FFFFFF" w:themeColor="background1"/>
                <w:sz w:val="12"/>
                <w:szCs w:val="12"/>
              </w:rPr>
              <w:t>/Conductivity/Moisture/Brix</w:t>
            </w:r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4" w:space="0" w:color="444444"/>
            </w:tcBorders>
            <w:shd w:val="clear" w:color="auto" w:fill="73BCFF"/>
            <w:textDirection w:val="btLr"/>
            <w:vAlign w:val="center"/>
          </w:tcPr>
          <w:p w14:paraId="66DEDC17" w14:textId="77777777" w:rsidR="00F877A8" w:rsidRPr="00483F77" w:rsidRDefault="00F877A8" w:rsidP="009915EF">
            <w:pPr>
              <w:tabs>
                <w:tab w:val="left" w:pos="702"/>
              </w:tabs>
              <w:spacing w:before="100" w:beforeAutospacing="1" w:after="100" w:afterAutospacing="1"/>
              <w:ind w:lef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Moisture Only</w:t>
            </w:r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4" w:space="0" w:color="444444"/>
            </w:tcBorders>
            <w:shd w:val="clear" w:color="auto" w:fill="73BCFF"/>
            <w:textDirection w:val="btLr"/>
            <w:vAlign w:val="center"/>
          </w:tcPr>
          <w:p w14:paraId="0EAE45E9" w14:textId="77777777" w:rsidR="00F877A8" w:rsidRPr="00483F77" w:rsidRDefault="00F877A8" w:rsidP="009915EF">
            <w:pPr>
              <w:tabs>
                <w:tab w:val="left" w:pos="702"/>
              </w:tabs>
              <w:ind w:left="113" w:righ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Diastase</w:t>
            </w:r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12" w:space="0" w:color="444444"/>
            </w:tcBorders>
            <w:shd w:val="clear" w:color="auto" w:fill="73BCFF"/>
            <w:textDirection w:val="btLr"/>
            <w:vAlign w:val="center"/>
          </w:tcPr>
          <w:p w14:paraId="4EBCB02B" w14:textId="77777777" w:rsidR="00F877A8" w:rsidRPr="00483F77" w:rsidRDefault="00F877A8" w:rsidP="009915EF">
            <w:pPr>
              <w:tabs>
                <w:tab w:val="left" w:pos="702"/>
              </w:tabs>
              <w:ind w:left="113" w:right="113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8 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Heavy Metals</w:t>
            </w:r>
            <w:r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 suite</w:t>
            </w:r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18" w:space="0" w:color="444444"/>
            </w:tcBorders>
            <w:shd w:val="clear" w:color="auto" w:fill="004CAB"/>
            <w:vAlign w:val="center"/>
          </w:tcPr>
          <w:p w14:paraId="37BF4820" w14:textId="77777777" w:rsidR="00F877A8" w:rsidRPr="00483F77" w:rsidRDefault="00F877A8" w:rsidP="009915EF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NE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 xml:space="preserve">– </w:t>
            </w:r>
            <w:r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 xml:space="preserve">DHA in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>Nectar</w:t>
            </w:r>
          </w:p>
          <w:p w14:paraId="403EB9AF" w14:textId="77777777" w:rsidR="00F877A8" w:rsidRPr="00483F77" w:rsidRDefault="00F877A8" w:rsidP="009915EF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PC </w:t>
            </w:r>
            <w:r w:rsidRPr="00483F77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>– Pollen Count</w:t>
            </w:r>
          </w:p>
          <w:p w14:paraId="4166420B" w14:textId="77777777" w:rsidR="00F877A8" w:rsidRPr="00483F77" w:rsidRDefault="00F877A8" w:rsidP="009915EF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>Colour</w:t>
            </w:r>
            <w:proofErr w:type="spellEnd"/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Pr="00483F77">
              <w:rPr>
                <w:rFonts w:ascii="Avenir Next LT Pro" w:hAnsi="Avenir Next LT Pro"/>
                <w:bCs/>
                <w:color w:val="FFFFFF" w:themeColor="background1"/>
                <w:sz w:val="14"/>
                <w:szCs w:val="14"/>
              </w:rPr>
              <w:t>ONLY</w:t>
            </w:r>
            <w:r w:rsidRPr="00483F77">
              <w:rPr>
                <w:rFonts w:ascii="Avenir Next LT Pro" w:hAnsi="Avenir Next LT Pro"/>
                <w:b/>
                <w:color w:val="FFFFFF" w:themeColor="background1"/>
                <w:sz w:val="14"/>
                <w:szCs w:val="14"/>
              </w:rPr>
              <w:br/>
            </w:r>
            <w:r w:rsidRPr="00483F77"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  <w:t>Amitraz</w:t>
            </w:r>
          </w:p>
          <w:p w14:paraId="0B00872D" w14:textId="77777777" w:rsidR="00F877A8" w:rsidRDefault="00F877A8" w:rsidP="009915EF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</w:pPr>
            <w:r w:rsidRPr="00483F77"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  <w:t>Kanuka Classification</w:t>
            </w:r>
          </w:p>
          <w:p w14:paraId="2E4E8165" w14:textId="77777777" w:rsidR="00F877A8" w:rsidRPr="00483F77" w:rsidRDefault="00F877A8" w:rsidP="009915EF">
            <w:pPr>
              <w:tabs>
                <w:tab w:val="left" w:pos="702"/>
              </w:tabs>
              <w:ind w:left="139"/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4"/>
                <w:szCs w:val="14"/>
              </w:rPr>
              <w:t xml:space="preserve">Microbiology </w:t>
            </w:r>
            <w:r w:rsidRPr="00AA5A82">
              <w:rPr>
                <w:rFonts w:ascii="Avenir Next LT Pro" w:hAnsi="Avenir Next LT Pro"/>
                <w:color w:val="FFFFFF" w:themeColor="background1"/>
                <w:sz w:val="14"/>
                <w:szCs w:val="14"/>
              </w:rPr>
              <w:t>(please use our separate microbiology request form)</w:t>
            </w:r>
          </w:p>
        </w:tc>
      </w:tr>
      <w:tr w:rsidR="00E4325C" w:rsidRPr="00483F77" w14:paraId="044916A5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left w:val="single" w:sz="18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4180529A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6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72EDB097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  <w:r w:rsidRPr="009F67D9">
              <w:rPr>
                <w:rFonts w:ascii="Avenir Next LT Pro" w:hAnsi="Avenir Next LT Pro"/>
                <w:color w:val="303030"/>
              </w:rPr>
              <w:t xml:space="preserve"> </w:t>
            </w: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239C781C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44B8895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380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67986C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5611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F35492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66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2A443F8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7086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746CAA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3405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11D95EF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11843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B1D95C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2583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906ED6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68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9CE253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7205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475990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0729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E7D4FC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37897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86B61A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5743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A8D6ED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77758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7EE2635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8472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4E0A82CF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54F1B327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left w:val="single" w:sz="18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02F66A72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7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auto"/>
              <w:right w:val="single" w:sz="12" w:space="0" w:color="444444"/>
            </w:tcBorders>
            <w:shd w:val="clear" w:color="auto" w:fill="E3F2FF"/>
            <w:vAlign w:val="center"/>
          </w:tcPr>
          <w:p w14:paraId="425E5B39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auto"/>
              <w:right w:val="single" w:sz="12" w:space="0" w:color="444444"/>
            </w:tcBorders>
            <w:vAlign w:val="center"/>
          </w:tcPr>
          <w:p w14:paraId="38DE824F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auto"/>
            </w:tcBorders>
            <w:vAlign w:val="center"/>
          </w:tcPr>
          <w:p w14:paraId="4B39F10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5010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auto"/>
            </w:tcBorders>
            <w:vAlign w:val="center"/>
          </w:tcPr>
          <w:p w14:paraId="08E1968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9056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auto"/>
            </w:tcBorders>
            <w:vAlign w:val="center"/>
          </w:tcPr>
          <w:p w14:paraId="515991B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7537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auto"/>
              <w:right w:val="single" w:sz="12" w:space="0" w:color="444444"/>
            </w:tcBorders>
            <w:vAlign w:val="center"/>
          </w:tcPr>
          <w:p w14:paraId="7437E1EF" w14:textId="04C4838D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96693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183">
                  <w:rPr>
                    <w:rFonts w:ascii="MS Gothic" w:eastAsia="MS Gothic" w:hAnsi="MS Gothic" w:hint="eastAsia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auto"/>
              <w:right w:val="single" w:sz="4" w:space="0" w:color="444444"/>
            </w:tcBorders>
            <w:vAlign w:val="center"/>
          </w:tcPr>
          <w:p w14:paraId="1EE3807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370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auto"/>
            </w:tcBorders>
            <w:vAlign w:val="center"/>
          </w:tcPr>
          <w:p w14:paraId="18C42BC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7101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auto"/>
            </w:tcBorders>
            <w:vAlign w:val="center"/>
          </w:tcPr>
          <w:p w14:paraId="38D01CE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213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auto"/>
            </w:tcBorders>
            <w:vAlign w:val="center"/>
          </w:tcPr>
          <w:p w14:paraId="22F198D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11956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auto"/>
            </w:tcBorders>
            <w:vAlign w:val="center"/>
          </w:tcPr>
          <w:p w14:paraId="29806E0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2546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auto"/>
            </w:tcBorders>
            <w:vAlign w:val="center"/>
          </w:tcPr>
          <w:p w14:paraId="3F09F62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6740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auto"/>
              <w:right w:val="single" w:sz="4" w:space="0" w:color="444444"/>
            </w:tcBorders>
            <w:vAlign w:val="center"/>
          </w:tcPr>
          <w:p w14:paraId="7C3540C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8702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auto"/>
              <w:right w:val="single" w:sz="4" w:space="0" w:color="444444"/>
            </w:tcBorders>
            <w:vAlign w:val="center"/>
          </w:tcPr>
          <w:p w14:paraId="22033A3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28808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auto"/>
              <w:right w:val="single" w:sz="4" w:space="0" w:color="444444"/>
            </w:tcBorders>
            <w:vAlign w:val="center"/>
          </w:tcPr>
          <w:p w14:paraId="70DCDF5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0098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auto"/>
              <w:right w:val="single" w:sz="12" w:space="0" w:color="444444"/>
            </w:tcBorders>
            <w:vAlign w:val="center"/>
          </w:tcPr>
          <w:p w14:paraId="6470EF8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092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auto"/>
            </w:tcBorders>
            <w:vAlign w:val="center"/>
          </w:tcPr>
          <w:p w14:paraId="5BA14570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185310AB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5772B45C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8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667E1B6A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EEEA43A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444444"/>
              <w:bottom w:val="single" w:sz="4" w:space="0" w:color="444444"/>
            </w:tcBorders>
            <w:vAlign w:val="center"/>
          </w:tcPr>
          <w:p w14:paraId="741EFC1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76097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444444"/>
            </w:tcBorders>
            <w:vAlign w:val="center"/>
          </w:tcPr>
          <w:p w14:paraId="63B8FE7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5767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444444"/>
            </w:tcBorders>
            <w:vAlign w:val="center"/>
          </w:tcPr>
          <w:p w14:paraId="4B067FB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9883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444444"/>
              <w:right w:val="single" w:sz="12" w:space="0" w:color="444444"/>
            </w:tcBorders>
            <w:vAlign w:val="center"/>
          </w:tcPr>
          <w:p w14:paraId="535F0FB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7569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0EB813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36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444444"/>
              <w:bottom w:val="single" w:sz="4" w:space="0" w:color="444444"/>
            </w:tcBorders>
            <w:vAlign w:val="center"/>
          </w:tcPr>
          <w:p w14:paraId="65C9776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363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444444"/>
            </w:tcBorders>
            <w:vAlign w:val="center"/>
          </w:tcPr>
          <w:p w14:paraId="7CF72C8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6286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444444"/>
            </w:tcBorders>
            <w:vAlign w:val="center"/>
          </w:tcPr>
          <w:p w14:paraId="3174D2A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093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444444"/>
            </w:tcBorders>
            <w:vAlign w:val="center"/>
          </w:tcPr>
          <w:p w14:paraId="69C1F16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8520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444444"/>
            </w:tcBorders>
            <w:vAlign w:val="center"/>
          </w:tcPr>
          <w:p w14:paraId="5057317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6577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444444"/>
              <w:right w:val="single" w:sz="4" w:space="0" w:color="444444"/>
            </w:tcBorders>
            <w:vAlign w:val="center"/>
          </w:tcPr>
          <w:p w14:paraId="3C10B64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92060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82CE5A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6464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D7241A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487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434DA0A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76214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12" w:space="0" w:color="444444"/>
              <w:bottom w:val="single" w:sz="4" w:space="0" w:color="444444"/>
            </w:tcBorders>
            <w:vAlign w:val="center"/>
          </w:tcPr>
          <w:p w14:paraId="1418D93F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0019BB04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45B32E3D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9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0601A3E5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7F9317B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7DEBF26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54395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FBE640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7878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260F627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041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374047F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2964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816A4E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36991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57C2072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794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998D14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43990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6A0C15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417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0271EA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58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7D0790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6676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3C126B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5220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3F7146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3836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8D63F5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824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5E48752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1183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1CC30168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0E8C6E09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76283FD2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10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0125646A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1289E0D8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4E8389F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59599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751E49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5216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0BBAB0F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906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1424049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4596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4D00CC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54725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7C875A4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532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F9E444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4183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5AE61E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419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DEE125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4302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141608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978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420F03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1614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EAD1BC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5497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210071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95590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2BED277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8839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440F0054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3BC8B343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3C6608BD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11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316A20B7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4F75CF17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7596918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843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C5AB32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8631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2E97AC6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7762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0BBE692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7357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2D3CBD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0604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323EC69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7013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D54D15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60425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9EFCB9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6970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F619F7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4196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F307D7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8091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24B00A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9756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264AAC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46037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AF8A9A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8227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090395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41824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37F48CC2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66C4E760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D91ECE8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12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023A326A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DACAD7B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3487F82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09964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F4841B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3926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720EF1B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9081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425C9FB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4781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66861B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62412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1D7A47D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3159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7237F6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9950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7DAE93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89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43173F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0181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83B93A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591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09CCA0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102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9FF769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847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876397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44352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5A87F25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57046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2C69829F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5E43784C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2AED3102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13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687DD91D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3EFF2100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5CA1D35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4638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734ADD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4773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4AFE85D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605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2160AC4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3468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4BDAAE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663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4B51757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0714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F136BF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035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72266A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870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DC9192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6523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6D6595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23335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82D26C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05854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736976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4420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45A6FA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413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6C7B415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672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4F85E232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5B10033C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5D6AD72C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14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66CD8B79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766C8EA6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3DA9738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450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8C1302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723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1660E73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9908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1E91FDE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3970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1C7064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31078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2B48867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40244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85B77A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726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80ABF4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77224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F59C13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4689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15554E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9577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1A8306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6674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C551E7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868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87E35D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13740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CE4299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071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281C26FA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4A77B297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058FA67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15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408B0095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2FA232B1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7C7F6C9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94279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F76CBB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3248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4B719E3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82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60CF9E6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44011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7FD1AB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3877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63F64F3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0077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B4908E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751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BE77AA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7504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A5958D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4388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0B334B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4428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5F8F6F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3167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B272FF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7395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96795C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0319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5E8FF8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870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569FC5E4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221BF386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6D0B20DF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16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5EF8F8EE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1072AE49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1A94E89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828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DAC641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0269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3988A1C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188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49B2CD1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123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B73EDD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62356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597800D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852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BC4E05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19005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ADF583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9604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5477A4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7755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22A3F2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610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9C644D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760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64CAFE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77762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703E9D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1725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2C2E78D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29239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0DDE3ECD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543B7C91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255A263C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17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0E799B60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6A4A619A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428F45D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43078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D76E40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45884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2515DC3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52AE32B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835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FDCD00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62300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5524865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51534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5417DB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029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C80700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3458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655BBE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4482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215F87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814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FE9B08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6278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325964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219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40362A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3998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70ECB5B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77064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440378BB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112D4313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0926B054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18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2C473E57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442F4F72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660798F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7235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C83F95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40972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7E00A47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726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79B255B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4126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98F9B0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286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253A7ED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7140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0217D5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44816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FD1332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4407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7A4A89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5927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2E3F2D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1796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DE7B0A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3252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C70669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242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F1B53C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572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66695B8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9524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72E9DF6D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51303BE6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072E7BA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19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23308A69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183AAEB2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1E4CA04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173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CACC34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12538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0ACCDA6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3009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6FE295A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553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294F0E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39204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06EAACD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1426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3F6065A" w14:textId="1504BA7E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921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05E9EC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98946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8FD604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75465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B62670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4511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917EB2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7623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5A464F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4606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EC2745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10202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44F5ACA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03939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1FEC8ED5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4F3AB4FF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4276BB13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20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5FF39D8B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1FEFCEF1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4DE2A72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4836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B3448F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297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6FDFB02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5372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7375972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9279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1342B4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4257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496E001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7827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C073BE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97618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C91799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94357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3F24E9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0743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1BD4A8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192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5DFD5F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7824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720007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041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1BE43E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5765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3B40902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31016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36E6CC5C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4F9F18FE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A3E70BB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21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68778475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4C216421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380B27D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0169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F046BD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712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07AA50A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529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2BE4007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3946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4F19B4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4179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23DE134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62075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995B47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3498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F397C9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565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B6CB51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1427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46D361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0116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CBFC88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237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47C85D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0505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8263AD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10857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4DABAEA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3441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4E5936FB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72ED28B1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258EB200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22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6E4F68CA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7773EF76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35B6793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01234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4558D8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99464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512407C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7573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6E4B47E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7315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912C80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03950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4091983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33553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C89CC6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73474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D7445E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7933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0AA22E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149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A0ADBE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6206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DA305C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105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221B3D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5818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1FCB49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78071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6A9DAC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44566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3D39F15C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5ADA57C9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0F3EF914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23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7DE62198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0A3C04E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25151C0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0924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5E0C1B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655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0A73421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383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02BA15C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9580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7E1AB4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0945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6774FA5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9584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DB5D9B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59119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46F0F9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928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3B5C4D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71954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F4DFDD1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51496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E0F293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6730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6AD319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522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D537AE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3082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69F4AC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5928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2804CA87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08C672DA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0566A373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24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4D9915B2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04E219DF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7107291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37391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ABF860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66890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6086C44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32027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2D2538B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8953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7FE1C5A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7821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3A9267E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345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DAA215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74456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2CE584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49803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11C984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333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10B578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93509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B2AA20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55061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D97A0C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42734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D005DF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285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1220CA5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3879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0EFFDCCE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7D94FFE4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4030C886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25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2A89806B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78104423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2312E68E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478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723A88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3115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1E05462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474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4B61B484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49116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E56FE12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0923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6A5DFBB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9034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28F5D9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42391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1068B8D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89650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324795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7666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94ECAC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272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EC6108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5376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F74FBE3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7930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5EFFC3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909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32ABD87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0936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059D460C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  <w:tr w:rsidR="00E4325C" w:rsidRPr="00483F77" w14:paraId="3792C4F8" w14:textId="77777777" w:rsidTr="00820C92">
        <w:tblPrEx>
          <w:tblBorders>
            <w:top w:val="single" w:sz="18" w:space="0" w:color="444444"/>
            <w:left w:val="single" w:sz="18" w:space="0" w:color="444444"/>
            <w:bottom w:val="single" w:sz="18" w:space="0" w:color="444444"/>
            <w:right w:val="single" w:sz="18" w:space="0" w:color="444444"/>
            <w:insideH w:val="single" w:sz="4" w:space="0" w:color="444444"/>
            <w:insideV w:val="single" w:sz="4" w:space="0" w:color="444444"/>
          </w:tblBorders>
          <w:tblCellMar>
            <w:left w:w="0" w:type="dxa"/>
            <w:right w:w="28" w:type="dxa"/>
          </w:tblCellMar>
        </w:tblPrEx>
        <w:trPr>
          <w:trHeight w:val="339"/>
        </w:trPr>
        <w:tc>
          <w:tcPr>
            <w:tcW w:w="368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5829BD3F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  <w:sz w:val="12"/>
              </w:rPr>
            </w:pPr>
            <w:r w:rsidRPr="009F67D9">
              <w:rPr>
                <w:rFonts w:ascii="Avenir Next LT Pro" w:hAnsi="Avenir Next LT Pro"/>
                <w:b/>
                <w:color w:val="303030"/>
                <w:sz w:val="12"/>
              </w:rPr>
              <w:t>26</w:t>
            </w:r>
          </w:p>
        </w:tc>
        <w:tc>
          <w:tcPr>
            <w:tcW w:w="2058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12" w:space="0" w:color="444444"/>
            </w:tcBorders>
            <w:shd w:val="clear" w:color="auto" w:fill="E3F2FF"/>
            <w:vAlign w:val="center"/>
          </w:tcPr>
          <w:p w14:paraId="544DF79F" w14:textId="77777777" w:rsidR="00E4325C" w:rsidRPr="009F67D9" w:rsidRDefault="00E4325C" w:rsidP="00E4325C">
            <w:pPr>
              <w:rPr>
                <w:rFonts w:ascii="Avenir Next LT Pro" w:hAnsi="Avenir Next LT Pro"/>
                <w:color w:val="30303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4E217184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b/>
                <w:color w:val="303030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740CBE39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8698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7EA98C7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8827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bottom w:val="single" w:sz="4" w:space="0" w:color="444444"/>
              <w:right w:val="nil"/>
            </w:tcBorders>
            <w:vAlign w:val="center"/>
          </w:tcPr>
          <w:p w14:paraId="6DF3DEB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0814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81" w:type="dxa"/>
            <w:tcBorders>
              <w:top w:val="single" w:sz="4" w:space="0" w:color="444444"/>
              <w:left w:val="nil"/>
              <w:bottom w:val="single" w:sz="4" w:space="0" w:color="444444"/>
              <w:right w:val="single" w:sz="12" w:space="0" w:color="444444"/>
            </w:tcBorders>
            <w:vAlign w:val="center"/>
          </w:tcPr>
          <w:p w14:paraId="3FB4C756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9100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54FFD9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11124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vAlign w:val="center"/>
          </w:tcPr>
          <w:p w14:paraId="38C07168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642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9CB7DAB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47117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EA0EFA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209681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F15932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55500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9BC458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70737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6C4CCAC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98650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6ECC0E5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211806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3B0E5EF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-124433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vAlign w:val="center"/>
          </w:tcPr>
          <w:p w14:paraId="1471EC60" w14:textId="77777777" w:rsidR="00E4325C" w:rsidRPr="009F67D9" w:rsidRDefault="00000000" w:rsidP="00E4325C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</w:rPr>
                <w:id w:val="18625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25C" w:rsidRPr="009F67D9">
                  <w:rPr>
                    <w:rFonts w:ascii="Segoe UI Symbol" w:eastAsia="MS Gothic" w:hAnsi="Segoe UI Symbol" w:cs="Segoe UI Symbol"/>
                    <w:b/>
                    <w:color w:val="30303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  <w:vAlign w:val="center"/>
          </w:tcPr>
          <w:p w14:paraId="7185DD96" w14:textId="77777777" w:rsidR="00E4325C" w:rsidRPr="009F67D9" w:rsidRDefault="00E4325C" w:rsidP="00E4325C">
            <w:pPr>
              <w:jc w:val="center"/>
              <w:rPr>
                <w:rFonts w:ascii="Avenir Next LT Pro" w:hAnsi="Avenir Next LT Pro"/>
                <w:color w:val="303030"/>
              </w:rPr>
            </w:pPr>
          </w:p>
        </w:tc>
      </w:tr>
    </w:tbl>
    <w:p w14:paraId="13EA7A9A" w14:textId="0A8EFD46" w:rsidR="00730D7B" w:rsidRPr="009F67D9" w:rsidRDefault="00730D7B" w:rsidP="001E7BE8">
      <w:pPr>
        <w:rPr>
          <w:rFonts w:ascii="Avenir Next LT Pro" w:eastAsia="Calibri" w:hAnsi="Avenir Next LT Pro" w:cs="Times New Roman"/>
          <w:b/>
          <w:bCs/>
          <w:color w:val="303030"/>
          <w:sz w:val="16"/>
          <w:szCs w:val="16"/>
        </w:rPr>
      </w:pPr>
      <w:r w:rsidRPr="009F67D9">
        <w:rPr>
          <w:rFonts w:ascii="Avenir Next LT Pro" w:eastAsia="Calibri" w:hAnsi="Avenir Next LT Pro" w:cs="Times New Roman"/>
          <w:b/>
          <w:bCs/>
          <w:color w:val="303030"/>
          <w:sz w:val="16"/>
          <w:szCs w:val="16"/>
        </w:rPr>
        <w:t xml:space="preserve">Turnaround Times: </w:t>
      </w:r>
      <w:r w:rsidRPr="009F67D9">
        <w:rPr>
          <w:rFonts w:ascii="Avenir Next LT Pro" w:eastAsia="Calibri" w:hAnsi="Avenir Next LT Pro" w:cs="Times New Roman"/>
          <w:color w:val="303030"/>
          <w:sz w:val="16"/>
          <w:szCs w:val="16"/>
        </w:rPr>
        <w:t xml:space="preserve"> Listed turnaround times apply to all samples received before 12pm on a given working day. Any samples received after 12pm may carry over to the next available laboratory run on the next working day.</w:t>
      </w:r>
    </w:p>
    <w:p w14:paraId="256E2124" w14:textId="77777777" w:rsidR="00730D7B" w:rsidRPr="009F67D9" w:rsidRDefault="00730D7B" w:rsidP="001E7BE8">
      <w:pPr>
        <w:rPr>
          <w:rFonts w:ascii="Avenir Next LT Pro" w:hAnsi="Avenir Next LT Pro"/>
          <w:b/>
          <w:color w:val="303030"/>
          <w:sz w:val="16"/>
          <w:szCs w:val="16"/>
        </w:rPr>
      </w:pPr>
      <w:r w:rsidRPr="009F67D9">
        <w:rPr>
          <w:rFonts w:ascii="Avenir Next LT Pro" w:hAnsi="Avenir Next LT Pro"/>
          <w:b/>
          <w:bCs/>
          <w:color w:val="303030"/>
          <w:sz w:val="16"/>
          <w:szCs w:val="16"/>
        </w:rPr>
        <w:t>Additives</w:t>
      </w:r>
      <w:r w:rsidRPr="009F67D9">
        <w:rPr>
          <w:rFonts w:ascii="Avenir Next LT Pro" w:hAnsi="Avenir Next LT Pro"/>
          <w:color w:val="303030"/>
          <w:sz w:val="16"/>
          <w:szCs w:val="16"/>
        </w:rPr>
        <w:t xml:space="preserve">: </w:t>
      </w:r>
      <w:r w:rsidRPr="009F67D9">
        <w:rPr>
          <w:rFonts w:ascii="Avenir Next LT Pro" w:hAnsi="Avenir Next LT Pro"/>
          <w:bCs/>
          <w:color w:val="303030"/>
          <w:sz w:val="16"/>
          <w:szCs w:val="16"/>
        </w:rPr>
        <w:t>If your sample has additives, please provide the list of ingredients in the comments section of your request form.</w:t>
      </w:r>
      <w:r w:rsidRPr="009F67D9">
        <w:rPr>
          <w:rFonts w:ascii="Avenir Next LT Pro" w:hAnsi="Avenir Next LT Pro"/>
          <w:b/>
          <w:color w:val="303030"/>
          <w:sz w:val="16"/>
          <w:szCs w:val="16"/>
        </w:rPr>
        <w:t xml:space="preserve"> </w:t>
      </w:r>
      <w:r w:rsidRPr="009F67D9">
        <w:rPr>
          <w:rFonts w:ascii="Avenir Next LT Pro" w:hAnsi="Avenir Next LT Pro"/>
          <w:b/>
          <w:color w:val="303030"/>
          <w:sz w:val="16"/>
          <w:szCs w:val="16"/>
        </w:rPr>
        <w:br/>
      </w:r>
      <w:r w:rsidRPr="009F67D9">
        <w:rPr>
          <w:rFonts w:ascii="Avenir Next LT Pro" w:hAnsi="Avenir Next LT Pro"/>
          <w:bCs/>
          <w:color w:val="303030"/>
          <w:sz w:val="16"/>
          <w:szCs w:val="16"/>
        </w:rPr>
        <w:t xml:space="preserve">Note: Testing will be unaccredited, and we cannot promise that honey with additives will run through our instrumentation successfully. </w:t>
      </w:r>
    </w:p>
    <w:p w14:paraId="406D03EB" w14:textId="54143F3E" w:rsidR="001E7BE8" w:rsidRPr="009F67D9" w:rsidRDefault="00730D7B" w:rsidP="001E7BE8">
      <w:pPr>
        <w:rPr>
          <w:rFonts w:ascii="Avenir Next LT Pro" w:hAnsi="Avenir Next LT Pro"/>
          <w:b/>
          <w:color w:val="303030"/>
          <w:sz w:val="16"/>
          <w:szCs w:val="16"/>
        </w:rPr>
      </w:pPr>
      <w:r w:rsidRPr="009F67D9">
        <w:rPr>
          <w:rFonts w:ascii="Avenir Next LT Pro" w:hAnsi="Avenir Next LT Pro"/>
          <w:b/>
          <w:bCs/>
          <w:color w:val="303030"/>
          <w:sz w:val="16"/>
          <w:szCs w:val="16"/>
        </w:rPr>
        <w:t>Sample Volumes:</w:t>
      </w:r>
      <w:r w:rsidRPr="009F67D9">
        <w:rPr>
          <w:rFonts w:ascii="Avenir Next LT Pro" w:hAnsi="Avenir Next LT Pro"/>
          <w:color w:val="303030"/>
          <w:sz w:val="16"/>
          <w:szCs w:val="16"/>
        </w:rPr>
        <w:t xml:space="preserve"> Please provide a minimum sample of 50g for testing. </w:t>
      </w:r>
      <w:bookmarkStart w:id="1" w:name="_Hlk92808518"/>
      <w:r w:rsidRPr="009F67D9">
        <w:rPr>
          <w:rFonts w:ascii="Avenir Next LT Pro" w:hAnsi="Avenir Next LT Pro"/>
          <w:color w:val="303030"/>
          <w:sz w:val="16"/>
          <w:szCs w:val="16"/>
        </w:rPr>
        <w:t xml:space="preserve">Refer to our tech note ‘’Tests and Sample Volumes’’ to </w:t>
      </w:r>
      <w:r w:rsidRPr="009F67D9">
        <w:rPr>
          <w:rFonts w:ascii="Avenir Next LT Pro" w:hAnsi="Avenir Next LT Pro" w:cs="Klavika-Regular"/>
          <w:color w:val="303030"/>
          <w:sz w:val="16"/>
          <w:szCs w:val="16"/>
          <w:lang w:val="en-NZ"/>
        </w:rPr>
        <w:t xml:space="preserve">find the additional amount of sample needed per test. </w:t>
      </w:r>
      <w:bookmarkEnd w:id="0"/>
      <w:bookmarkEnd w:id="1"/>
    </w:p>
    <w:p w14:paraId="322EBCCA" w14:textId="5328D8AB" w:rsidR="00CD6B5A" w:rsidRPr="001E7BE8" w:rsidRDefault="00506E1A" w:rsidP="001E7BE8">
      <w:pPr>
        <w:pStyle w:val="BasicParagraph"/>
        <w:spacing w:after="40" w:line="240" w:lineRule="auto"/>
        <w:rPr>
          <w:rFonts w:ascii="Avenir Next LT Pro" w:hAnsi="Avenir Next LT Pro"/>
          <w:color w:val="auto"/>
          <w:sz w:val="16"/>
          <w:szCs w:val="16"/>
        </w:rPr>
      </w:pPr>
      <w:r w:rsidRPr="009F67D9">
        <w:rPr>
          <w:rFonts w:ascii="Avenir Next LT Pro" w:hAnsi="Avenir Next LT Pro"/>
          <w:b/>
          <w:bCs/>
          <w:color w:val="303030"/>
          <w:sz w:val="16"/>
          <w:szCs w:val="16"/>
        </w:rPr>
        <w:t>Samples</w:t>
      </w:r>
      <w:r w:rsidRPr="009F67D9">
        <w:rPr>
          <w:rFonts w:ascii="Avenir Next LT Pro" w:hAnsi="Avenir Next LT Pro"/>
          <w:color w:val="303030"/>
          <w:sz w:val="16"/>
          <w:szCs w:val="16"/>
        </w:rPr>
        <w:t xml:space="preserve"> will be retained for 4 weeks following testing. On disposal samples may be combined and result in bulk honey be made available to Analytica staff for personal use. For test prices, turn-around times, and other information visit </w:t>
      </w:r>
      <w:hyperlink r:id="rId8" w:history="1">
        <w:r w:rsidRPr="001E7BE8">
          <w:rPr>
            <w:rFonts w:ascii="Avenir Next LT Pro" w:hAnsi="Avenir Next LT Pro"/>
            <w:color w:val="004CAB"/>
            <w:sz w:val="16"/>
            <w:szCs w:val="16"/>
          </w:rPr>
          <w:t>www.analytica.co.nz</w:t>
        </w:r>
      </w:hyperlink>
      <w:r w:rsidRPr="001E7BE8">
        <w:rPr>
          <w:rFonts w:ascii="Avenir Next LT Pro" w:hAnsi="Avenir Next LT Pro"/>
          <w:color w:val="auto"/>
          <w:sz w:val="16"/>
          <w:szCs w:val="16"/>
        </w:rPr>
        <w:t xml:space="preserve"> </w:t>
      </w:r>
      <w:r w:rsidRPr="009F67D9">
        <w:rPr>
          <w:rFonts w:ascii="Avenir Next LT Pro" w:hAnsi="Avenir Next LT Pro"/>
          <w:color w:val="303030"/>
          <w:sz w:val="16"/>
          <w:szCs w:val="16"/>
        </w:rPr>
        <w:t xml:space="preserve">or telephone </w:t>
      </w:r>
      <w:r w:rsidRPr="001E7BE8">
        <w:rPr>
          <w:rFonts w:ascii="Avenir Next LT Pro" w:hAnsi="Avenir Next LT Pro"/>
          <w:color w:val="004CAB"/>
          <w:sz w:val="16"/>
          <w:szCs w:val="16"/>
        </w:rPr>
        <w:t>07 974 4740</w:t>
      </w:r>
      <w:r w:rsidRPr="001E7BE8">
        <w:rPr>
          <w:rFonts w:ascii="Avenir Next LT Pro" w:hAnsi="Avenir Next LT Pro"/>
          <w:color w:val="auto"/>
          <w:sz w:val="16"/>
          <w:szCs w:val="16"/>
        </w:rPr>
        <w:t>.</w:t>
      </w:r>
    </w:p>
    <w:sectPr w:rsidR="00CD6B5A" w:rsidRPr="001E7BE8" w:rsidSect="001E7BE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4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25F8" w14:textId="77777777" w:rsidR="00E37668" w:rsidRDefault="00E37668" w:rsidP="006B5BED">
      <w:r>
        <w:separator/>
      </w:r>
    </w:p>
  </w:endnote>
  <w:endnote w:type="continuationSeparator" w:id="0">
    <w:p w14:paraId="6EF9E376" w14:textId="77777777" w:rsidR="00E37668" w:rsidRDefault="00E37668" w:rsidP="006B5BED">
      <w:r>
        <w:continuationSeparator/>
      </w:r>
    </w:p>
  </w:endnote>
  <w:endnote w:type="continuationNotice" w:id="1">
    <w:p w14:paraId="7F440EEB" w14:textId="77777777" w:rsidR="00E37668" w:rsidRDefault="00E376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lavika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Klavika Regular">
    <w:altName w:val="Calibri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83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31"/>
      <w:gridCol w:w="151"/>
    </w:tblGrid>
    <w:tr w:rsidR="000C420A" w14:paraId="2C5F4F40" w14:textId="77777777" w:rsidTr="00C932F1">
      <w:trPr>
        <w:trHeight w:val="564"/>
      </w:trPr>
      <w:tc>
        <w:tcPr>
          <w:tcW w:w="4930" w:type="pct"/>
          <w:tcMar>
            <w:top w:w="0" w:type="dxa"/>
            <w:bottom w:w="57" w:type="dxa"/>
          </w:tcMar>
          <w:vAlign w:val="center"/>
        </w:tcPr>
        <w:p w14:paraId="425BE00C" w14:textId="7757C03B" w:rsidR="000C420A" w:rsidRPr="007C2F40" w:rsidRDefault="000106E5" w:rsidP="000C420A">
          <w:pPr>
            <w:pStyle w:val="RS-RPLeft"/>
            <w:rPr>
              <w:sz w:val="16"/>
              <w:szCs w:val="16"/>
            </w:rPr>
          </w:pPr>
          <w:r>
            <w:rPr>
              <w:rFonts w:ascii="Avenir Next LT Pro" w:hAnsi="Avenir Next LT Pro"/>
              <w:color w:val="auto"/>
              <w:sz w:val="20"/>
              <w:szCs w:val="20"/>
            </w:rPr>
            <w:t xml:space="preserve">By submitting </w:t>
          </w:r>
          <w:proofErr w:type="gramStart"/>
          <w:r>
            <w:rPr>
              <w:rFonts w:ascii="Avenir Next LT Pro" w:hAnsi="Avenir Next LT Pro"/>
              <w:color w:val="auto"/>
              <w:sz w:val="20"/>
              <w:szCs w:val="20"/>
            </w:rPr>
            <w:t>samples</w:t>
          </w:r>
          <w:proofErr w:type="gramEnd"/>
          <w:r>
            <w:rPr>
              <w:rFonts w:ascii="Avenir Next LT Pro" w:hAnsi="Avenir Next LT Pro"/>
              <w:color w:val="auto"/>
              <w:sz w:val="20"/>
              <w:szCs w:val="20"/>
            </w:rPr>
            <w:t xml:space="preserve"> you agree to our </w:t>
          </w:r>
          <w:hyperlink r:id="rId1" w:history="1">
            <w:r>
              <w:rPr>
                <w:rStyle w:val="Hyperlink"/>
                <w:rFonts w:ascii="Avenir Next LT Pro" w:hAnsi="Avenir Next LT Pro"/>
                <w:sz w:val="20"/>
                <w:szCs w:val="20"/>
              </w:rPr>
              <w:t>Terms and Conditions</w:t>
            </w:r>
          </w:hyperlink>
          <w:r>
            <w:rPr>
              <w:rFonts w:ascii="Avenir Next LT Pro" w:hAnsi="Avenir Next LT Pro"/>
              <w:color w:val="auto"/>
              <w:sz w:val="20"/>
              <w:szCs w:val="20"/>
            </w:rPr>
            <w:t>.</w:t>
          </w:r>
          <w:r w:rsidR="000C420A">
            <w:rPr>
              <w:sz w:val="16"/>
              <w:szCs w:val="16"/>
            </w:rPr>
            <w:br/>
          </w:r>
        </w:p>
      </w:tc>
      <w:tc>
        <w:tcPr>
          <w:tcW w:w="70" w:type="pct"/>
          <w:tcMar>
            <w:top w:w="0" w:type="dxa"/>
            <w:bottom w:w="57" w:type="dxa"/>
          </w:tcMar>
        </w:tcPr>
        <w:p w14:paraId="59AF1256" w14:textId="77777777" w:rsidR="000C420A" w:rsidRPr="007C2F40" w:rsidRDefault="000C420A" w:rsidP="000C420A">
          <w:pPr>
            <w:pStyle w:val="Website-Right"/>
            <w:rPr>
              <w:b w:val="0"/>
              <w:bCs w:val="0"/>
              <w:color w:val="7F7F7F" w:themeColor="text1" w:themeTint="80"/>
              <w:sz w:val="16"/>
              <w:szCs w:val="16"/>
            </w:rPr>
          </w:pPr>
        </w:p>
      </w:tc>
    </w:tr>
    <w:tr w:rsidR="000C420A" w14:paraId="1D5F2D1D" w14:textId="77777777" w:rsidTr="00C932F1">
      <w:trPr>
        <w:gridAfter w:val="1"/>
        <w:wAfter w:w="70" w:type="pct"/>
        <w:trHeight w:val="241"/>
      </w:trPr>
      <w:tc>
        <w:tcPr>
          <w:tcW w:w="4930" w:type="pct"/>
          <w:tcMar>
            <w:top w:w="57" w:type="dxa"/>
          </w:tcMar>
        </w:tcPr>
        <w:p w14:paraId="5F701434" w14:textId="77777777" w:rsidR="000C420A" w:rsidRDefault="000C420A" w:rsidP="000C420A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 xml:space="preserve">alsglobal.com  </w:t>
          </w:r>
        </w:p>
        <w:p w14:paraId="69C3F371" w14:textId="77777777" w:rsidR="000C420A" w:rsidRPr="00197E95" w:rsidRDefault="000C420A" w:rsidP="000C420A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a</w:t>
          </w: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nalytica.co.nz</w:t>
          </w:r>
        </w:p>
      </w:tc>
    </w:tr>
  </w:tbl>
  <w:p w14:paraId="6294AC3F" w14:textId="77777777" w:rsidR="000C420A" w:rsidRDefault="000C420A" w:rsidP="000C420A">
    <w:pPr>
      <w:pStyle w:val="Footer"/>
      <w:tabs>
        <w:tab w:val="clear" w:pos="4680"/>
        <w:tab w:val="clear" w:pos="9360"/>
        <w:tab w:val="left" w:pos="3765"/>
      </w:tabs>
    </w:pPr>
  </w:p>
  <w:p w14:paraId="7CA0DA21" w14:textId="77777777" w:rsidR="000C420A" w:rsidRDefault="000C420A" w:rsidP="000C420A">
    <w:pPr>
      <w:pStyle w:val="Footer"/>
      <w:tabs>
        <w:tab w:val="clear" w:pos="4680"/>
        <w:tab w:val="clear" w:pos="9360"/>
        <w:tab w:val="left" w:pos="3765"/>
      </w:tabs>
      <w:jc w:val="right"/>
    </w:pPr>
  </w:p>
  <w:p w14:paraId="33F7BEB4" w14:textId="77777777" w:rsidR="000C420A" w:rsidRDefault="000C4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35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  <w:gridCol w:w="151"/>
    </w:tblGrid>
    <w:tr w:rsidR="005B0AFE" w14:paraId="53A1C7D0" w14:textId="77777777" w:rsidTr="00C932F1">
      <w:trPr>
        <w:trHeight w:val="565"/>
      </w:trPr>
      <w:tc>
        <w:tcPr>
          <w:tcW w:w="4931" w:type="pct"/>
          <w:tcMar>
            <w:top w:w="0" w:type="dxa"/>
            <w:bottom w:w="57" w:type="dxa"/>
          </w:tcMar>
          <w:vAlign w:val="center"/>
        </w:tcPr>
        <w:p w14:paraId="68A6B1A4" w14:textId="780CFE87" w:rsidR="005B0AFE" w:rsidRPr="007C2F40" w:rsidRDefault="000106E5" w:rsidP="00E52168">
          <w:pPr>
            <w:pStyle w:val="RS-RPLeft"/>
            <w:rPr>
              <w:sz w:val="16"/>
              <w:szCs w:val="16"/>
            </w:rPr>
          </w:pPr>
          <w:r>
            <w:rPr>
              <w:rFonts w:ascii="Avenir Next LT Pro" w:hAnsi="Avenir Next LT Pro"/>
              <w:color w:val="auto"/>
              <w:sz w:val="20"/>
              <w:szCs w:val="20"/>
            </w:rPr>
            <w:t xml:space="preserve">By submitting </w:t>
          </w:r>
          <w:proofErr w:type="gramStart"/>
          <w:r>
            <w:rPr>
              <w:rFonts w:ascii="Avenir Next LT Pro" w:hAnsi="Avenir Next LT Pro"/>
              <w:color w:val="auto"/>
              <w:sz w:val="20"/>
              <w:szCs w:val="20"/>
            </w:rPr>
            <w:t>samples</w:t>
          </w:r>
          <w:proofErr w:type="gramEnd"/>
          <w:r>
            <w:rPr>
              <w:rFonts w:ascii="Avenir Next LT Pro" w:hAnsi="Avenir Next LT Pro"/>
              <w:color w:val="auto"/>
              <w:sz w:val="20"/>
              <w:szCs w:val="20"/>
            </w:rPr>
            <w:t xml:space="preserve"> you agree to our </w:t>
          </w:r>
          <w:hyperlink r:id="rId1" w:history="1">
            <w:r>
              <w:rPr>
                <w:rStyle w:val="Hyperlink"/>
                <w:rFonts w:ascii="Avenir Next LT Pro" w:hAnsi="Avenir Next LT Pro"/>
                <w:sz w:val="20"/>
                <w:szCs w:val="20"/>
              </w:rPr>
              <w:t>Terms and Conditions</w:t>
            </w:r>
          </w:hyperlink>
          <w:r>
            <w:rPr>
              <w:rFonts w:ascii="Avenir Next LT Pro" w:hAnsi="Avenir Next LT Pro"/>
              <w:color w:val="auto"/>
              <w:sz w:val="20"/>
              <w:szCs w:val="20"/>
            </w:rPr>
            <w:t>.</w:t>
          </w:r>
          <w:r w:rsidR="005B0AFE">
            <w:rPr>
              <w:sz w:val="16"/>
              <w:szCs w:val="16"/>
            </w:rPr>
            <w:br/>
          </w:r>
          <w:r w:rsidR="005B0AFE">
            <w:rPr>
              <w:sz w:val="16"/>
              <w:szCs w:val="16"/>
            </w:rPr>
            <w:br/>
          </w:r>
        </w:p>
      </w:tc>
      <w:tc>
        <w:tcPr>
          <w:tcW w:w="69" w:type="pct"/>
          <w:tcMar>
            <w:top w:w="0" w:type="dxa"/>
            <w:bottom w:w="57" w:type="dxa"/>
          </w:tcMar>
        </w:tcPr>
        <w:p w14:paraId="5DF9CFB2" w14:textId="77777777" w:rsidR="005B0AFE" w:rsidRPr="007C2F40" w:rsidRDefault="005B0AFE" w:rsidP="00125618">
          <w:pPr>
            <w:pStyle w:val="Website-Right"/>
            <w:rPr>
              <w:b w:val="0"/>
              <w:bCs w:val="0"/>
              <w:color w:val="7F7F7F" w:themeColor="text1" w:themeTint="80"/>
              <w:sz w:val="16"/>
              <w:szCs w:val="16"/>
            </w:rPr>
          </w:pPr>
        </w:p>
      </w:tc>
    </w:tr>
    <w:tr w:rsidR="005B0AFE" w14:paraId="188B7147" w14:textId="77777777" w:rsidTr="00C932F1">
      <w:trPr>
        <w:gridAfter w:val="1"/>
        <w:wAfter w:w="69" w:type="pct"/>
        <w:trHeight w:val="241"/>
      </w:trPr>
      <w:tc>
        <w:tcPr>
          <w:tcW w:w="4931" w:type="pct"/>
          <w:tcMar>
            <w:top w:w="57" w:type="dxa"/>
          </w:tcMar>
        </w:tcPr>
        <w:p w14:paraId="24FB3929" w14:textId="486A2865" w:rsidR="005B0AFE" w:rsidRDefault="005B0AFE" w:rsidP="00125618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 xml:space="preserve">alsglobal.com  </w:t>
          </w:r>
        </w:p>
        <w:p w14:paraId="007B62D7" w14:textId="2EE42C54" w:rsidR="00645ADC" w:rsidRPr="00197E95" w:rsidRDefault="00645ADC" w:rsidP="00125618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a</w:t>
          </w: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nalytica.co.nz</w:t>
          </w:r>
        </w:p>
      </w:tc>
    </w:tr>
  </w:tbl>
  <w:p w14:paraId="388579DA" w14:textId="3399D972" w:rsidR="005B0AFE" w:rsidRDefault="005B0AFE" w:rsidP="00125618">
    <w:pPr>
      <w:pStyle w:val="Footer"/>
      <w:tabs>
        <w:tab w:val="clear" w:pos="4680"/>
        <w:tab w:val="clear" w:pos="9360"/>
        <w:tab w:val="left" w:pos="3765"/>
      </w:tabs>
      <w:jc w:val="right"/>
    </w:pPr>
  </w:p>
  <w:p w14:paraId="3037A802" w14:textId="6235140A" w:rsidR="00E52168" w:rsidRDefault="00E52168" w:rsidP="00125618">
    <w:pPr>
      <w:pStyle w:val="Footer"/>
      <w:tabs>
        <w:tab w:val="clear" w:pos="4680"/>
        <w:tab w:val="clear" w:pos="9360"/>
        <w:tab w:val="left" w:pos="3765"/>
      </w:tabs>
      <w:jc w:val="right"/>
    </w:pPr>
  </w:p>
  <w:p w14:paraId="294EB021" w14:textId="77777777" w:rsidR="00E52168" w:rsidRDefault="00E52168" w:rsidP="00125618">
    <w:pPr>
      <w:pStyle w:val="Footer"/>
      <w:tabs>
        <w:tab w:val="clear" w:pos="4680"/>
        <w:tab w:val="clear" w:pos="9360"/>
        <w:tab w:val="left" w:pos="37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62BF" w14:textId="77777777" w:rsidR="00E37668" w:rsidRDefault="00E37668" w:rsidP="006B5BED">
      <w:r>
        <w:separator/>
      </w:r>
    </w:p>
  </w:footnote>
  <w:footnote w:type="continuationSeparator" w:id="0">
    <w:p w14:paraId="36CE4886" w14:textId="77777777" w:rsidR="00E37668" w:rsidRDefault="00E37668" w:rsidP="006B5BED">
      <w:r>
        <w:continuationSeparator/>
      </w:r>
    </w:p>
  </w:footnote>
  <w:footnote w:type="continuationNotice" w:id="1">
    <w:p w14:paraId="61FA5B79" w14:textId="77777777" w:rsidR="00E37668" w:rsidRDefault="00E376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"/>
      <w:gridCol w:w="3846"/>
      <w:gridCol w:w="1599"/>
      <w:gridCol w:w="2376"/>
      <w:gridCol w:w="3613"/>
      <w:gridCol w:w="302"/>
    </w:tblGrid>
    <w:tr w:rsidR="00CD6B5A" w:rsidRPr="0012675A" w14:paraId="133183FA" w14:textId="77777777" w:rsidTr="00730D7B">
      <w:trPr>
        <w:trHeight w:val="1219"/>
      </w:trPr>
      <w:tc>
        <w:tcPr>
          <w:tcW w:w="303" w:type="pct"/>
          <w:tcMar>
            <w:right w:w="567" w:type="dxa"/>
          </w:tcMar>
        </w:tcPr>
        <w:p w14:paraId="5A53D8CE" w14:textId="184E1B67" w:rsidR="00CD6B5A" w:rsidRPr="00525ACE" w:rsidRDefault="00CD6B5A" w:rsidP="00CD6B5A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gridSpan w:val="3"/>
          <w:tcMar>
            <w:top w:w="57" w:type="dxa"/>
            <w:right w:w="113" w:type="dxa"/>
          </w:tcMar>
          <w:vAlign w:val="center"/>
        </w:tcPr>
        <w:p w14:paraId="45FD5EE3" w14:textId="5D8BDE2A" w:rsidR="00CD6B5A" w:rsidRPr="00525ACE" w:rsidRDefault="00CD6B5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</w:p>
      </w:tc>
      <w:tc>
        <w:tcPr>
          <w:tcW w:w="1567" w:type="pct"/>
          <w:gridSpan w:val="2"/>
        </w:tcPr>
        <w:p w14:paraId="497C36D9" w14:textId="77777777" w:rsidR="00E52168" w:rsidRDefault="00E52168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66592B65" w14:textId="2D22ED73" w:rsidR="00E52168" w:rsidRDefault="00903183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2FFC0F13" wp14:editId="73DB0B83">
                <wp:extent cx="1517191" cy="325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3AFF9A" w14:textId="6DB3598E" w:rsidR="00E52168" w:rsidRDefault="00E52168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242DFC37" w14:textId="152F40F0" w:rsidR="00CD6B5A" w:rsidRPr="00447DA2" w:rsidRDefault="00CD6B5A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  <w:tr w:rsidR="00CD6B5A" w14:paraId="56FEFF52" w14:textId="77777777" w:rsidTr="00730D7B">
      <w:trPr>
        <w:gridAfter w:val="1"/>
        <w:wAfter w:w="121" w:type="pct"/>
        <w:trHeight w:val="255"/>
      </w:trPr>
      <w:tc>
        <w:tcPr>
          <w:tcW w:w="1842" w:type="pct"/>
          <w:gridSpan w:val="2"/>
          <w:shd w:val="clear" w:color="auto" w:fill="auto"/>
        </w:tcPr>
        <w:p w14:paraId="6DA0D7EC" w14:textId="77777777" w:rsidR="00CD6B5A" w:rsidRPr="00D24BF4" w:rsidRDefault="00CD6B5A" w:rsidP="00CD6B5A">
          <w:pPr>
            <w:pStyle w:val="Header"/>
            <w:tabs>
              <w:tab w:val="left" w:pos="5220"/>
            </w:tabs>
            <w:rPr>
              <w:noProof/>
              <w:sz w:val="10"/>
              <w:szCs w:val="10"/>
            </w:rPr>
          </w:pPr>
        </w:p>
      </w:tc>
      <w:tc>
        <w:tcPr>
          <w:tcW w:w="640" w:type="pct"/>
          <w:shd w:val="clear" w:color="auto" w:fill="auto"/>
          <w:tcMar>
            <w:top w:w="57" w:type="dxa"/>
            <w:right w:w="113" w:type="dxa"/>
          </w:tcMar>
          <w:vAlign w:val="center"/>
        </w:tcPr>
        <w:p w14:paraId="4E886B39" w14:textId="77777777" w:rsidR="00CD6B5A" w:rsidRPr="00D24BF4" w:rsidRDefault="00CD6B5A" w:rsidP="00CD6B5A">
          <w:pPr>
            <w:pStyle w:val="Header"/>
            <w:jc w:val="right"/>
            <w:rPr>
              <w:sz w:val="10"/>
              <w:szCs w:val="10"/>
            </w:rPr>
          </w:pPr>
        </w:p>
      </w:tc>
      <w:tc>
        <w:tcPr>
          <w:tcW w:w="2397" w:type="pct"/>
          <w:gridSpan w:val="2"/>
        </w:tcPr>
        <w:p w14:paraId="62865886" w14:textId="77777777" w:rsidR="00CD6B5A" w:rsidRPr="00D24BF4" w:rsidRDefault="00CD6B5A" w:rsidP="00CD6B5A">
          <w:pPr>
            <w:pStyle w:val="Header"/>
            <w:jc w:val="right"/>
            <w:rPr>
              <w:sz w:val="10"/>
              <w:szCs w:val="10"/>
            </w:rPr>
          </w:pPr>
        </w:p>
      </w:tc>
    </w:tr>
  </w:tbl>
  <w:p w14:paraId="0F95C32F" w14:textId="77777777" w:rsidR="005B0AFE" w:rsidRDefault="005B0AFE" w:rsidP="006B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"/>
      <w:gridCol w:w="3846"/>
      <w:gridCol w:w="1599"/>
      <w:gridCol w:w="2376"/>
      <w:gridCol w:w="3613"/>
      <w:gridCol w:w="302"/>
    </w:tblGrid>
    <w:tr w:rsidR="000C420A" w:rsidRPr="0012675A" w14:paraId="5DB2D16A" w14:textId="77777777" w:rsidTr="00903183">
      <w:trPr>
        <w:trHeight w:val="800"/>
      </w:trPr>
      <w:tc>
        <w:tcPr>
          <w:tcW w:w="303" w:type="pct"/>
          <w:tcMar>
            <w:right w:w="567" w:type="dxa"/>
          </w:tcMar>
        </w:tcPr>
        <w:p w14:paraId="4C3C3EA3" w14:textId="77777777" w:rsidR="000C420A" w:rsidRPr="00525ACE" w:rsidRDefault="000C420A" w:rsidP="000C420A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  <w:bookmarkStart w:id="2" w:name="_Hlk118987502"/>
          <w:bookmarkStart w:id="3" w:name="_Hlk118987503"/>
        </w:p>
      </w:tc>
      <w:tc>
        <w:tcPr>
          <w:tcW w:w="3130" w:type="pct"/>
          <w:gridSpan w:val="3"/>
          <w:tcMar>
            <w:top w:w="57" w:type="dxa"/>
            <w:right w:w="113" w:type="dxa"/>
          </w:tcMar>
          <w:vAlign w:val="center"/>
        </w:tcPr>
        <w:p w14:paraId="08DE4B97" w14:textId="4A8FD667" w:rsidR="000C420A" w:rsidRPr="00645ADC" w:rsidRDefault="000C420A" w:rsidP="000C420A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 w:rsidR="00682F99"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530692F5" w14:textId="125852E3" w:rsidR="000C420A" w:rsidRDefault="00682F99" w:rsidP="000C420A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Ruakura, </w:t>
          </w:r>
          <w:r w:rsidR="000C420A"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="000C420A"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3E409633" w14:textId="77777777" w:rsidR="000C420A" w:rsidRDefault="000C420A" w:rsidP="000C420A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4ECEEA29" w14:textId="77777777" w:rsidR="000C420A" w:rsidRPr="00525ACE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 w:rsidRPr="00645ADC">
            <w:rPr>
              <w:rFonts w:ascii="Avenir Next LT Pro" w:hAnsi="Avenir Next LT Pro"/>
              <w:sz w:val="16"/>
              <w:szCs w:val="16"/>
            </w:rPr>
            <w:t>sales@analytica.co.nz</w:t>
          </w:r>
        </w:p>
      </w:tc>
      <w:tc>
        <w:tcPr>
          <w:tcW w:w="1567" w:type="pct"/>
          <w:gridSpan w:val="2"/>
        </w:tcPr>
        <w:p w14:paraId="72F9F33E" w14:textId="77777777" w:rsidR="000C420A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9F5953F" w14:textId="2BF8F110" w:rsidR="000C420A" w:rsidRDefault="00903183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0844AE89" wp14:editId="4DE86854">
                <wp:extent cx="1517191" cy="325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6B7850" w14:textId="7C886667" w:rsidR="000C420A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EF37A96" w14:textId="1D0B98E4" w:rsidR="000C420A" w:rsidRPr="00447DA2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  <w:tr w:rsidR="000C420A" w14:paraId="5716AAAB" w14:textId="77777777" w:rsidTr="00903183">
      <w:trPr>
        <w:gridAfter w:val="1"/>
        <w:wAfter w:w="121" w:type="pct"/>
        <w:trHeight w:val="23"/>
      </w:trPr>
      <w:tc>
        <w:tcPr>
          <w:tcW w:w="1842" w:type="pct"/>
          <w:gridSpan w:val="2"/>
          <w:shd w:val="clear" w:color="auto" w:fill="auto"/>
        </w:tcPr>
        <w:p w14:paraId="3018B257" w14:textId="77777777" w:rsidR="000C420A" w:rsidRPr="00D24BF4" w:rsidRDefault="000C420A" w:rsidP="000C420A">
          <w:pPr>
            <w:pStyle w:val="Header"/>
            <w:tabs>
              <w:tab w:val="left" w:pos="5220"/>
            </w:tabs>
            <w:rPr>
              <w:noProof/>
              <w:sz w:val="10"/>
              <w:szCs w:val="10"/>
            </w:rPr>
          </w:pPr>
        </w:p>
      </w:tc>
      <w:tc>
        <w:tcPr>
          <w:tcW w:w="640" w:type="pct"/>
          <w:shd w:val="clear" w:color="auto" w:fill="auto"/>
          <w:tcMar>
            <w:top w:w="57" w:type="dxa"/>
            <w:right w:w="113" w:type="dxa"/>
          </w:tcMar>
          <w:vAlign w:val="center"/>
        </w:tcPr>
        <w:p w14:paraId="3E7E7D7C" w14:textId="77777777" w:rsidR="000C420A" w:rsidRPr="00D24BF4" w:rsidRDefault="000C420A" w:rsidP="000C420A">
          <w:pPr>
            <w:pStyle w:val="Header"/>
            <w:jc w:val="right"/>
            <w:rPr>
              <w:sz w:val="10"/>
              <w:szCs w:val="10"/>
            </w:rPr>
          </w:pPr>
        </w:p>
      </w:tc>
      <w:tc>
        <w:tcPr>
          <w:tcW w:w="2397" w:type="pct"/>
          <w:gridSpan w:val="2"/>
        </w:tcPr>
        <w:p w14:paraId="15A0DBA3" w14:textId="77777777" w:rsidR="000C420A" w:rsidRPr="00D24BF4" w:rsidRDefault="000C420A" w:rsidP="000C420A">
          <w:pPr>
            <w:pStyle w:val="Header"/>
            <w:jc w:val="right"/>
            <w:rPr>
              <w:sz w:val="10"/>
              <w:szCs w:val="10"/>
            </w:rPr>
          </w:pPr>
        </w:p>
      </w:tc>
    </w:tr>
  </w:tbl>
  <w:p w14:paraId="69EE1964" w14:textId="77777777" w:rsidR="00D05B29" w:rsidRDefault="00D05B29" w:rsidP="00D05B29">
    <w:pPr>
      <w:pStyle w:val="Header"/>
    </w:pPr>
    <w:r w:rsidRPr="00D05B29">
      <w:rPr>
        <w:noProof/>
        <w:color w:val="004CAB"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D63DD" wp14:editId="39EED2AC">
              <wp:simplePos x="0" y="0"/>
              <wp:positionH relativeFrom="margin">
                <wp:align>right</wp:align>
              </wp:positionH>
              <wp:positionV relativeFrom="paragraph">
                <wp:posOffset>105187</wp:posOffset>
              </wp:positionV>
              <wp:extent cx="64643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43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4C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03E3E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8pt,8.3pt" to="966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" strokecolor="#004cab" strokeweight="1.5pt">
              <v:stroke joinstyle="miter"/>
              <w10:wrap anchorx="margin"/>
            </v:line>
          </w:pict>
        </mc:Fallback>
      </mc:AlternateContent>
    </w:r>
  </w:p>
  <w:p w14:paraId="6E50FAD3" w14:textId="79491032" w:rsidR="00D05B29" w:rsidRPr="00116D72" w:rsidRDefault="00D05B29" w:rsidP="00D05B29">
    <w:pPr>
      <w:pStyle w:val="Header"/>
      <w:jc w:val="center"/>
      <w:rPr>
        <w:rFonts w:ascii="Klavika Regular" w:hAnsi="Klavika Regular"/>
        <w:sz w:val="34"/>
      </w:rPr>
    </w:pPr>
    <w:r>
      <w:rPr>
        <w:rFonts w:ascii="Avenir Next LT Pro Light" w:hAnsi="Avenir Next LT Pro Light" w:cstheme="minorHAnsi"/>
        <w:b/>
        <w:noProof/>
        <w:sz w:val="40"/>
        <w:szCs w:val="40"/>
        <w:lang w:eastAsia="en-NZ"/>
      </w:rPr>
      <w:t>Analysis Request Form – General Honey Testing</w:t>
    </w:r>
  </w:p>
  <w:p w14:paraId="33B36744" w14:textId="77777777" w:rsidR="00D05B29" w:rsidRPr="005C7E17" w:rsidRDefault="00D05B29" w:rsidP="00D05B29">
    <w:pPr>
      <w:pStyle w:val="Header"/>
      <w:rPr>
        <w:sz w:val="12"/>
      </w:rPr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78D7D1" wp14:editId="5B1929B1">
              <wp:simplePos x="0" y="0"/>
              <wp:positionH relativeFrom="margin">
                <wp:align>right</wp:align>
              </wp:positionH>
              <wp:positionV relativeFrom="paragraph">
                <wp:posOffset>49573</wp:posOffset>
              </wp:positionV>
              <wp:extent cx="646459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45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4C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2E92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8pt,3.9pt" to="966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" strokecolor="#004cab" strokeweight="1.5pt">
              <v:stroke joinstyle="miter"/>
              <w10:wrap anchorx="margin"/>
            </v:line>
          </w:pict>
        </mc:Fallback>
      </mc:AlternateContent>
    </w:r>
  </w:p>
  <w:bookmarkEnd w:id="2"/>
  <w:bookmarkEnd w:id="3"/>
  <w:p w14:paraId="09D7A666" w14:textId="77777777" w:rsidR="005B0AFE" w:rsidRDefault="005B0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890"/>
    <w:multiLevelType w:val="hybridMultilevel"/>
    <w:tmpl w:val="E740067A"/>
    <w:lvl w:ilvl="0" w:tplc="9618C4A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2424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0500"/>
    <w:multiLevelType w:val="hybridMultilevel"/>
    <w:tmpl w:val="889E8990"/>
    <w:lvl w:ilvl="0" w:tplc="CA6288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B418B"/>
    <w:multiLevelType w:val="hybridMultilevel"/>
    <w:tmpl w:val="E24295D8"/>
    <w:lvl w:ilvl="0" w:tplc="3AD683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267431">
    <w:abstractNumId w:val="1"/>
  </w:num>
  <w:num w:numId="2" w16cid:durableId="698823556">
    <w:abstractNumId w:val="2"/>
  </w:num>
  <w:num w:numId="3" w16cid:durableId="1632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DC"/>
    <w:rsid w:val="00004719"/>
    <w:rsid w:val="000106E5"/>
    <w:rsid w:val="00021046"/>
    <w:rsid w:val="000400BC"/>
    <w:rsid w:val="000543D9"/>
    <w:rsid w:val="00074093"/>
    <w:rsid w:val="00076F60"/>
    <w:rsid w:val="000816C4"/>
    <w:rsid w:val="000A54D0"/>
    <w:rsid w:val="000B6D94"/>
    <w:rsid w:val="000B7FB5"/>
    <w:rsid w:val="000C420A"/>
    <w:rsid w:val="001045F1"/>
    <w:rsid w:val="00125618"/>
    <w:rsid w:val="0012675A"/>
    <w:rsid w:val="0014275D"/>
    <w:rsid w:val="00144166"/>
    <w:rsid w:val="0017762D"/>
    <w:rsid w:val="00186F57"/>
    <w:rsid w:val="00197E95"/>
    <w:rsid w:val="001D690A"/>
    <w:rsid w:val="001E6A70"/>
    <w:rsid w:val="001E7BE8"/>
    <w:rsid w:val="001F1C8C"/>
    <w:rsid w:val="002162C9"/>
    <w:rsid w:val="00232F85"/>
    <w:rsid w:val="00244D7C"/>
    <w:rsid w:val="00250FB2"/>
    <w:rsid w:val="002574B3"/>
    <w:rsid w:val="002E3624"/>
    <w:rsid w:val="00325EED"/>
    <w:rsid w:val="003434E1"/>
    <w:rsid w:val="003A1889"/>
    <w:rsid w:val="003D071F"/>
    <w:rsid w:val="003D6FAB"/>
    <w:rsid w:val="0040682B"/>
    <w:rsid w:val="00422E4A"/>
    <w:rsid w:val="00430C0D"/>
    <w:rsid w:val="00447DA2"/>
    <w:rsid w:val="00482444"/>
    <w:rsid w:val="00483F77"/>
    <w:rsid w:val="004932D6"/>
    <w:rsid w:val="00495D3C"/>
    <w:rsid w:val="00506E1A"/>
    <w:rsid w:val="00523F8D"/>
    <w:rsid w:val="00525ACE"/>
    <w:rsid w:val="0053277A"/>
    <w:rsid w:val="005805C3"/>
    <w:rsid w:val="005B0AFE"/>
    <w:rsid w:val="005B7E29"/>
    <w:rsid w:val="005E6B36"/>
    <w:rsid w:val="00617186"/>
    <w:rsid w:val="006308C6"/>
    <w:rsid w:val="0063427B"/>
    <w:rsid w:val="00640255"/>
    <w:rsid w:val="00645ADC"/>
    <w:rsid w:val="00680FF3"/>
    <w:rsid w:val="00682F99"/>
    <w:rsid w:val="006837A0"/>
    <w:rsid w:val="006B30F7"/>
    <w:rsid w:val="006B5BED"/>
    <w:rsid w:val="006D278F"/>
    <w:rsid w:val="006D4F36"/>
    <w:rsid w:val="00712893"/>
    <w:rsid w:val="00720AFB"/>
    <w:rsid w:val="00730D7B"/>
    <w:rsid w:val="007C2F40"/>
    <w:rsid w:val="007E1A12"/>
    <w:rsid w:val="007E7DE3"/>
    <w:rsid w:val="00820C92"/>
    <w:rsid w:val="00825A70"/>
    <w:rsid w:val="00847C07"/>
    <w:rsid w:val="00884F48"/>
    <w:rsid w:val="008B24FC"/>
    <w:rsid w:val="00903183"/>
    <w:rsid w:val="00910F2A"/>
    <w:rsid w:val="0093751D"/>
    <w:rsid w:val="00951A08"/>
    <w:rsid w:val="009540A1"/>
    <w:rsid w:val="0096120F"/>
    <w:rsid w:val="00994150"/>
    <w:rsid w:val="009A4084"/>
    <w:rsid w:val="009C2189"/>
    <w:rsid w:val="009D64EF"/>
    <w:rsid w:val="009E4B32"/>
    <w:rsid w:val="009F67D9"/>
    <w:rsid w:val="00A11B6B"/>
    <w:rsid w:val="00A35D24"/>
    <w:rsid w:val="00A7794C"/>
    <w:rsid w:val="00A84988"/>
    <w:rsid w:val="00AA5A82"/>
    <w:rsid w:val="00AB5681"/>
    <w:rsid w:val="00AC582B"/>
    <w:rsid w:val="00B1398E"/>
    <w:rsid w:val="00B36D33"/>
    <w:rsid w:val="00BA50EC"/>
    <w:rsid w:val="00BB745F"/>
    <w:rsid w:val="00BC09C3"/>
    <w:rsid w:val="00BE2570"/>
    <w:rsid w:val="00BF71AC"/>
    <w:rsid w:val="00C51622"/>
    <w:rsid w:val="00C932F1"/>
    <w:rsid w:val="00CB30ED"/>
    <w:rsid w:val="00CD1F15"/>
    <w:rsid w:val="00CD6B5A"/>
    <w:rsid w:val="00CE1528"/>
    <w:rsid w:val="00CE510C"/>
    <w:rsid w:val="00CE6898"/>
    <w:rsid w:val="00D05B29"/>
    <w:rsid w:val="00D24BF4"/>
    <w:rsid w:val="00D25A74"/>
    <w:rsid w:val="00E37668"/>
    <w:rsid w:val="00E4325C"/>
    <w:rsid w:val="00E52168"/>
    <w:rsid w:val="00E740A8"/>
    <w:rsid w:val="00E97ED4"/>
    <w:rsid w:val="00F011AD"/>
    <w:rsid w:val="00F437DD"/>
    <w:rsid w:val="00F877A8"/>
    <w:rsid w:val="00F95DE5"/>
    <w:rsid w:val="00FA5026"/>
    <w:rsid w:val="00FB66EC"/>
    <w:rsid w:val="00FE2D15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81887"/>
  <w15:chartTrackingRefBased/>
  <w15:docId w15:val="{B5D14AF9-31C3-4181-92E6-093D207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0ED"/>
  </w:style>
  <w:style w:type="paragraph" w:styleId="Heading1">
    <w:name w:val="heading 1"/>
    <w:basedOn w:val="Normal"/>
    <w:next w:val="Normal"/>
    <w:link w:val="Heading1Char"/>
    <w:uiPriority w:val="9"/>
    <w:qFormat/>
    <w:rsid w:val="00884F48"/>
    <w:p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FB2"/>
    <w:pPr>
      <w:spacing w:before="32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24BF4"/>
    <w:pPr>
      <w:outlineLvl w:val="2"/>
    </w:pPr>
    <w:rPr>
      <w:bCs w:val="0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4F4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38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898"/>
  </w:style>
  <w:style w:type="paragraph" w:styleId="Footer">
    <w:name w:val="footer"/>
    <w:basedOn w:val="Normal"/>
    <w:link w:val="FooterChar"/>
    <w:uiPriority w:val="99"/>
    <w:unhideWhenUsed/>
    <w:rsid w:val="00CE68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898"/>
  </w:style>
  <w:style w:type="table" w:styleId="TableGrid">
    <w:name w:val="Table Grid"/>
    <w:basedOn w:val="TableNormal"/>
    <w:uiPriority w:val="39"/>
    <w:rsid w:val="00CE689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4F48"/>
    <w:rPr>
      <w:rFonts w:ascii="Calibri" w:hAnsi="Calibri"/>
      <w:b/>
      <w:bCs/>
      <w:sz w:val="28"/>
      <w:szCs w:val="28"/>
    </w:rPr>
  </w:style>
  <w:style w:type="paragraph" w:styleId="Title">
    <w:name w:val="Title"/>
    <w:basedOn w:val="Header"/>
    <w:next w:val="Normal"/>
    <w:link w:val="TitleChar"/>
    <w:uiPriority w:val="10"/>
    <w:qFormat/>
    <w:rsid w:val="00884F48"/>
    <w:pPr>
      <w:jc w:val="right"/>
    </w:pPr>
    <w:rPr>
      <w:b/>
      <w:bCs/>
      <w:color w:val="00538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84F48"/>
    <w:rPr>
      <w:rFonts w:ascii="Calibri" w:hAnsi="Calibri"/>
      <w:b/>
      <w:bCs/>
      <w:color w:val="00538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0FB2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E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E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E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D4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D4"/>
    <w:rPr>
      <w:rFonts w:ascii="Segoe UI" w:hAnsi="Segoe UI" w:cs="Segoe UI"/>
      <w:sz w:val="18"/>
      <w:szCs w:val="18"/>
    </w:rPr>
  </w:style>
  <w:style w:type="paragraph" w:customStyle="1" w:styleId="Enquiries">
    <w:name w:val="Enquiries"/>
    <w:basedOn w:val="Normal"/>
    <w:qFormat/>
    <w:rsid w:val="00680FF3"/>
    <w:pPr>
      <w:spacing w:after="0"/>
    </w:pPr>
    <w:rPr>
      <w:b/>
      <w:bCs/>
      <w:color w:val="00578E"/>
    </w:rPr>
  </w:style>
  <w:style w:type="paragraph" w:customStyle="1" w:styleId="Normal-Leftjustify">
    <w:name w:val="Normal - Left justify"/>
    <w:basedOn w:val="Normal"/>
    <w:uiPriority w:val="1"/>
    <w:qFormat/>
    <w:rsid w:val="006B5BED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D24BF4"/>
    <w:rPr>
      <w:b/>
      <w:szCs w:val="24"/>
    </w:rPr>
  </w:style>
  <w:style w:type="paragraph" w:customStyle="1" w:styleId="Website-Right">
    <w:name w:val="Website-Right"/>
    <w:basedOn w:val="Footer"/>
    <w:uiPriority w:val="4"/>
    <w:qFormat/>
    <w:rsid w:val="00680FF3"/>
    <w:pPr>
      <w:jc w:val="right"/>
    </w:pPr>
    <w:rPr>
      <w:b/>
      <w:bCs/>
      <w:color w:val="00578E"/>
    </w:rPr>
  </w:style>
  <w:style w:type="paragraph" w:customStyle="1" w:styleId="RS-RPLeft">
    <w:name w:val="RS-RP_Left"/>
    <w:basedOn w:val="Footer"/>
    <w:uiPriority w:val="3"/>
    <w:qFormat/>
    <w:rsid w:val="009540A1"/>
    <w:rPr>
      <w:bCs/>
      <w:color w:val="7F7F7F" w:themeColor="text1" w:themeTint="80"/>
    </w:rPr>
  </w:style>
  <w:style w:type="paragraph" w:customStyle="1" w:styleId="Left-Align-Bold">
    <w:name w:val="Left-Align-Bold"/>
    <w:basedOn w:val="Normal-Leftjustify"/>
    <w:uiPriority w:val="2"/>
    <w:qFormat/>
    <w:rsid w:val="006B5BED"/>
    <w:rPr>
      <w:b/>
      <w:bCs/>
    </w:rPr>
  </w:style>
  <w:style w:type="character" w:styleId="Hyperlink">
    <w:name w:val="Hyperlink"/>
    <w:basedOn w:val="DefaultParagraphFont"/>
    <w:uiPriority w:val="99"/>
    <w:unhideWhenUsed/>
    <w:rsid w:val="001045F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84F48"/>
    <w:rPr>
      <w:rFonts w:ascii="Calibri" w:eastAsiaTheme="majorEastAsia" w:hAnsi="Calibri" w:cstheme="majorBidi"/>
      <w:i/>
      <w:iCs/>
      <w:color w:val="005387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0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40A1"/>
    <w:rPr>
      <w:rFonts w:eastAsiaTheme="minorEastAsia"/>
      <w:color w:val="5A5A5A" w:themeColor="text1" w:themeTint="A5"/>
      <w:spacing w:val="15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9540A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0A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540A1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540A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0A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40A1"/>
    <w:rPr>
      <w:i/>
      <w:iCs/>
      <w:color w:val="404040" w:themeColor="text1" w:themeTint="BF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0A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0A1"/>
    <w:rPr>
      <w:i/>
      <w:iCs/>
      <w:color w:val="5B9BD5" w:themeColor="accent1"/>
      <w:sz w:val="18"/>
    </w:rPr>
  </w:style>
  <w:style w:type="character" w:styleId="SubtleReference">
    <w:name w:val="Subtle Reference"/>
    <w:basedOn w:val="DefaultParagraphFont"/>
    <w:uiPriority w:val="31"/>
    <w:qFormat/>
    <w:rsid w:val="009540A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540A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540A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540A1"/>
    <w:pPr>
      <w:ind w:left="720"/>
      <w:contextualSpacing/>
    </w:pPr>
  </w:style>
  <w:style w:type="paragraph" w:customStyle="1" w:styleId="DateLetterhead">
    <w:name w:val="Date Letterhead"/>
    <w:basedOn w:val="Normal"/>
    <w:link w:val="DateLetterheadChar"/>
    <w:qFormat/>
    <w:rsid w:val="00F437DD"/>
    <w:pPr>
      <w:spacing w:before="1000" w:after="600"/>
    </w:pPr>
  </w:style>
  <w:style w:type="paragraph" w:customStyle="1" w:styleId="Name">
    <w:name w:val="Name"/>
    <w:basedOn w:val="Normal"/>
    <w:link w:val="NameChar"/>
    <w:qFormat/>
    <w:rsid w:val="00E740A8"/>
    <w:pPr>
      <w:spacing w:before="240" w:after="240"/>
    </w:pPr>
  </w:style>
  <w:style w:type="character" w:customStyle="1" w:styleId="DateLetterheadChar">
    <w:name w:val="Date Letterhead Char"/>
    <w:basedOn w:val="DefaultParagraphFont"/>
    <w:link w:val="DateLetterhead"/>
    <w:rsid w:val="00F437DD"/>
  </w:style>
  <w:style w:type="paragraph" w:customStyle="1" w:styleId="RegardingSubject">
    <w:name w:val="Regarding Subject"/>
    <w:basedOn w:val="Normal"/>
    <w:link w:val="RegardingSubjectChar"/>
    <w:qFormat/>
    <w:rsid w:val="00E740A8"/>
    <w:pPr>
      <w:spacing w:after="400"/>
    </w:pPr>
  </w:style>
  <w:style w:type="character" w:customStyle="1" w:styleId="NameChar">
    <w:name w:val="Name Char"/>
    <w:basedOn w:val="DefaultParagraphFont"/>
    <w:link w:val="Name"/>
    <w:rsid w:val="00E740A8"/>
  </w:style>
  <w:style w:type="character" w:customStyle="1" w:styleId="RegardingSubjectChar">
    <w:name w:val="Regarding Subject Char"/>
    <w:basedOn w:val="DefaultParagraphFont"/>
    <w:link w:val="RegardingSubject"/>
    <w:rsid w:val="00E740A8"/>
  </w:style>
  <w:style w:type="paragraph" w:customStyle="1" w:styleId="Letter-BodyContent">
    <w:name w:val="Letter - Body Content"/>
    <w:basedOn w:val="Normal"/>
    <w:qFormat/>
    <w:rsid w:val="00C51622"/>
    <w:pPr>
      <w:spacing w:after="200" w:line="276" w:lineRule="auto"/>
      <w:ind w:right="6"/>
      <w:jc w:val="both"/>
    </w:pPr>
    <w:rPr>
      <w:rFonts w:eastAsia="Cambria" w:cs="Times New Roman"/>
      <w:color w:val="auto"/>
      <w:sz w:val="20"/>
      <w:szCs w:val="24"/>
    </w:rPr>
  </w:style>
  <w:style w:type="paragraph" w:customStyle="1" w:styleId="BasicParagraph">
    <w:name w:val="[Basic Paragraph]"/>
    <w:basedOn w:val="Normal"/>
    <w:uiPriority w:val="99"/>
    <w:rsid w:val="00730D7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lytica.co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alytica.co.nz/about-us/terms-and-condi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alytica.co.nz/about-us/terms-and-condi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lie.mazzeno\OneDrive%20-%20ALS%20Limited\Desktop\Brand%20Assets\Stationery\ALS%20Letterhead%20Template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79C1-AF43-434B-AAB5-AFFD8216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ALS Letterhead Template_A4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 Global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Mazzeno</dc:creator>
  <cp:keywords/>
  <dc:description/>
  <cp:lastModifiedBy>Matthew Lewis</cp:lastModifiedBy>
  <cp:revision>2</cp:revision>
  <cp:lastPrinted>2022-11-10T01:41:00Z</cp:lastPrinted>
  <dcterms:created xsi:type="dcterms:W3CDTF">2023-10-17T02:06:00Z</dcterms:created>
  <dcterms:modified xsi:type="dcterms:W3CDTF">2023-10-17T02:06:00Z</dcterms:modified>
</cp:coreProperties>
</file>